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80A4" w14:textId="4C138620" w:rsidR="00310F3C" w:rsidRPr="00276BE8" w:rsidRDefault="00276BE8">
      <w:pPr>
        <w:rPr>
          <w:sz w:val="40"/>
          <w:szCs w:val="40"/>
        </w:rPr>
      </w:pPr>
      <w:r w:rsidRPr="00276BE8">
        <w:rPr>
          <w:sz w:val="40"/>
          <w:szCs w:val="40"/>
        </w:rPr>
        <w:t>Bibliography</w:t>
      </w:r>
    </w:p>
    <w:p w14:paraId="4FE75E57" w14:textId="4049E0D6" w:rsidR="00276BE8" w:rsidRDefault="00276BE8" w:rsidP="00276BE8">
      <w:pPr>
        <w:pStyle w:val="NormalWeb"/>
        <w:ind w:left="567" w:hanging="567"/>
      </w:pPr>
      <w:proofErr w:type="spellStart"/>
      <w:r>
        <w:t>BookBrowse</w:t>
      </w:r>
      <w:proofErr w:type="spellEnd"/>
      <w:r>
        <w:t xml:space="preserve">. “Michael Williams Author Information.” </w:t>
      </w:r>
      <w:r>
        <w:rPr>
          <w:i/>
          <w:iCs/>
        </w:rPr>
        <w:t>BookBrowse.com</w:t>
      </w:r>
      <w:r>
        <w:t xml:space="preserve">, </w:t>
      </w:r>
      <w:hyperlink r:id="rId7" w:history="1">
        <w:r w:rsidRPr="00C1497E">
          <w:rPr>
            <w:rStyle w:val="Hyperlink"/>
          </w:rPr>
          <w:t>www.bookbrowse.com/biographies/index.cfm/author_number/x10132/michael-williams</w:t>
        </w:r>
      </w:hyperlink>
      <w:r>
        <w:t>.</w:t>
      </w:r>
    </w:p>
    <w:p w14:paraId="0096D3BC" w14:textId="1321B4CD" w:rsidR="00276BE8" w:rsidRDefault="00276BE8" w:rsidP="00276BE8">
      <w:pPr>
        <w:pStyle w:val="NormalWeb"/>
        <w:ind w:left="567" w:hanging="567"/>
      </w:pPr>
      <w:r>
        <w:rPr>
          <w:color w:val="333333"/>
          <w:shd w:val="clear" w:color="auto" w:fill="FEF1D2"/>
        </w:rPr>
        <w:t>Williams, Michael. “Goodreads.” </w:t>
      </w:r>
      <w:r>
        <w:rPr>
          <w:i/>
          <w:iCs/>
          <w:color w:val="333333"/>
          <w:shd w:val="clear" w:color="auto" w:fill="FEF1D2"/>
        </w:rPr>
        <w:t>Goodreads</w:t>
      </w:r>
      <w:r>
        <w:rPr>
          <w:color w:val="333333"/>
          <w:shd w:val="clear" w:color="auto" w:fill="FEF1D2"/>
        </w:rPr>
        <w:t>, Little, Brown Books for Young Readers, 5 July 2011, https://www.goodreads.com/book/show/9415942-now-is-the-time-for-running.</w:t>
      </w:r>
    </w:p>
    <w:p w14:paraId="240D4AED" w14:textId="77777777" w:rsidR="00276BE8" w:rsidRDefault="00276BE8"/>
    <w:sectPr w:rsidR="0027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24"/>
    <w:rsid w:val="00276BE8"/>
    <w:rsid w:val="00310F3C"/>
    <w:rsid w:val="00842F52"/>
    <w:rsid w:val="009D6924"/>
    <w:rsid w:val="00C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FEED"/>
  <w15:chartTrackingRefBased/>
  <w15:docId w15:val="{A4B17199-2394-427F-827D-BFC7DE13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924"/>
    <w:pPr>
      <w:keepNext/>
      <w:keepLines/>
      <w:spacing w:before="240" w:after="240" w:line="240" w:lineRule="auto"/>
      <w:ind w:right="720"/>
      <w:outlineLvl w:val="0"/>
    </w:pPr>
    <w:rPr>
      <w:rFonts w:asciiTheme="majorHAnsi" w:eastAsiaTheme="majorEastAsia" w:hAnsiTheme="majorHAnsi" w:cstheme="majorBidi"/>
      <w:b/>
      <w:caps/>
      <w:noProof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92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D6924"/>
    <w:rPr>
      <w:rFonts w:asciiTheme="majorHAnsi" w:eastAsiaTheme="majorEastAsia" w:hAnsiTheme="majorHAnsi" w:cstheme="majorBidi"/>
      <w:b/>
      <w:caps/>
      <w:noProof/>
      <w:color w:val="262626" w:themeColor="text1" w:themeTint="D9"/>
      <w:sz w:val="40"/>
      <w:szCs w:val="40"/>
    </w:rPr>
  </w:style>
  <w:style w:type="paragraph" w:customStyle="1" w:styleId="CompanyName">
    <w:name w:val="Company Name"/>
    <w:basedOn w:val="Normal"/>
    <w:qFormat/>
    <w:rsid w:val="009D6924"/>
    <w:pPr>
      <w:spacing w:before="240" w:after="0" w:line="240" w:lineRule="auto"/>
    </w:pPr>
    <w:rPr>
      <w:rFonts w:eastAsiaTheme="minorEastAsia"/>
      <w:b/>
      <w:bCs/>
      <w:noProof/>
      <w:color w:val="FFFFFF" w:themeColor="background1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ookbrowse.com/biographies/index.cfm/author_number/x10132/michael-willia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7" ma:contentTypeDescription="Create a new document." ma:contentTypeScope="" ma:versionID="383f5971badcb057d64eeb28865e66f7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36f8e31cce28f1fa4519bbcaa0f50afb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2B3FE-25C2-4A59-A0E4-3BE27725D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74CE0-A3FE-4768-A9FD-590172FBD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10F08-2B22-408C-A2D9-F1C034ABFD8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12b929-b1ad-4f6c-9e8c-327894b52c61"/>
    <ds:schemaRef ds:uri="http://purl.org/dc/elements/1.1/"/>
    <ds:schemaRef ds:uri="http://schemas.microsoft.com/office/2006/metadata/properties"/>
    <ds:schemaRef ds:uri="http://purl.org/dc/terms/"/>
    <ds:schemaRef ds:uri="7aa2e845-061b-4c1b-a22c-3a63b7e349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127S-Rodriguez-Valle, Andre</dc:creator>
  <cp:keywords/>
  <dc:description/>
  <cp:lastModifiedBy>127S-Rodriguez-Valle, Andre</cp:lastModifiedBy>
  <cp:revision>2</cp:revision>
  <dcterms:created xsi:type="dcterms:W3CDTF">2020-05-14T08:40:00Z</dcterms:created>
  <dcterms:modified xsi:type="dcterms:W3CDTF">2020-05-14T08:40:00Z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