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E31E" w14:textId="2855DE39" w:rsidR="005E7BC9" w:rsidRDefault="005E7BC9" w:rsidP="009C120A">
      <w:pPr>
        <w:jc w:val="center"/>
        <w:rPr>
          <w:rFonts w:cstheme="minorHAnsi"/>
          <w:sz w:val="32"/>
          <w:szCs w:val="32"/>
        </w:rPr>
      </w:pPr>
      <w:r>
        <w:rPr>
          <w:rFonts w:cstheme="minorHAnsi"/>
          <w:noProof/>
          <w:sz w:val="32"/>
          <w:szCs w:val="32"/>
        </w:rPr>
        <mc:AlternateContent>
          <mc:Choice Requires="wps">
            <w:drawing>
              <wp:anchor distT="0" distB="0" distL="114300" distR="114300" simplePos="0" relativeHeight="251659264" behindDoc="0" locked="0" layoutInCell="1" allowOverlap="1" wp14:anchorId="188931BC" wp14:editId="436F7212">
                <wp:simplePos x="0" y="0"/>
                <wp:positionH relativeFrom="column">
                  <wp:posOffset>-901369</wp:posOffset>
                </wp:positionH>
                <wp:positionV relativeFrom="paragraph">
                  <wp:posOffset>-877457</wp:posOffset>
                </wp:positionV>
                <wp:extent cx="7765363" cy="10120508"/>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7765363" cy="10120508"/>
                        </a:xfrm>
                        <a:prstGeom prst="rect">
                          <a:avLst/>
                        </a:prstGeom>
                        <a:solidFill>
                          <a:schemeClr val="lt1"/>
                        </a:solidFill>
                        <a:ln w="6350">
                          <a:noFill/>
                        </a:ln>
                      </wps:spPr>
                      <wps:txbx>
                        <w:txbxContent>
                          <w:p w14:paraId="74C09C7F" w14:textId="199F31E1" w:rsidR="005E7BC9" w:rsidRDefault="005E7BC9">
                            <w:r>
                              <w:rPr>
                                <w:noProof/>
                              </w:rPr>
                              <w:drawing>
                                <wp:inline distT="0" distB="0" distL="0" distR="0" wp14:anchorId="0B493B84" wp14:editId="019FD25E">
                                  <wp:extent cx="7540669" cy="10069656"/>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10 at 9.51.38 PM.png"/>
                                          <pic:cNvPicPr/>
                                        </pic:nvPicPr>
                                        <pic:blipFill>
                                          <a:blip r:embed="rId5">
                                            <a:extLst>
                                              <a:ext uri="{28A0092B-C50C-407E-A947-70E740481C1C}">
                                                <a14:useLocalDpi xmlns:a14="http://schemas.microsoft.com/office/drawing/2010/main" val="0"/>
                                              </a:ext>
                                            </a:extLst>
                                          </a:blip>
                                          <a:stretch>
                                            <a:fillRect/>
                                          </a:stretch>
                                        </pic:blipFill>
                                        <pic:spPr>
                                          <a:xfrm>
                                            <a:off x="0" y="0"/>
                                            <a:ext cx="7597522" cy="1014557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31BC" id="_x0000_t202" coordsize="21600,21600" o:spt="202" path="m,l,21600r21600,l21600,xe">
                <v:stroke joinstyle="miter"/>
                <v:path gradientshapeok="t" o:connecttype="rect"/>
              </v:shapetype>
              <v:shape id="Text Box 3" o:spid="_x0000_s1026" type="#_x0000_t202" style="position:absolute;left:0;text-align:left;margin-left:-70.95pt;margin-top:-69.1pt;width:611.45pt;height:7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" fillcolor="white [3201]" stroked="f" strokeweight=".5pt">
                <v:textbox>
                  <w:txbxContent>
                    <w:p w14:paraId="74C09C7F" w14:textId="199F31E1" w:rsidR="005E7BC9" w:rsidRDefault="005E7BC9">
                      <w:r>
                        <w:rPr>
                          <w:noProof/>
                        </w:rPr>
                        <w:drawing>
                          <wp:inline distT="0" distB="0" distL="0" distR="0" wp14:anchorId="0B493B84" wp14:editId="019FD25E">
                            <wp:extent cx="7540669" cy="10069656"/>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10 at 9.51.38 PM.png"/>
                                    <pic:cNvPicPr/>
                                  </pic:nvPicPr>
                                  <pic:blipFill>
                                    <a:blip r:embed="rId5">
                                      <a:extLst>
                                        <a:ext uri="{28A0092B-C50C-407E-A947-70E740481C1C}">
                                          <a14:useLocalDpi xmlns:a14="http://schemas.microsoft.com/office/drawing/2010/main" val="0"/>
                                        </a:ext>
                                      </a:extLst>
                                    </a:blip>
                                    <a:stretch>
                                      <a:fillRect/>
                                    </a:stretch>
                                  </pic:blipFill>
                                  <pic:spPr>
                                    <a:xfrm>
                                      <a:off x="0" y="0"/>
                                      <a:ext cx="7597522" cy="10145576"/>
                                    </a:xfrm>
                                    <a:prstGeom prst="rect">
                                      <a:avLst/>
                                    </a:prstGeom>
                                    <a:ln>
                                      <a:noFill/>
                                    </a:ln>
                                  </pic:spPr>
                                </pic:pic>
                              </a:graphicData>
                            </a:graphic>
                          </wp:inline>
                        </w:drawing>
                      </w:r>
                    </w:p>
                  </w:txbxContent>
                </v:textbox>
              </v:shape>
            </w:pict>
          </mc:Fallback>
        </mc:AlternateContent>
      </w:r>
    </w:p>
    <w:p w14:paraId="43FDAC3A" w14:textId="75C503FC" w:rsidR="005E7BC9" w:rsidRDefault="005E7BC9" w:rsidP="009C120A">
      <w:pPr>
        <w:jc w:val="center"/>
        <w:rPr>
          <w:rFonts w:cstheme="minorHAnsi"/>
          <w:sz w:val="32"/>
          <w:szCs w:val="32"/>
        </w:rPr>
      </w:pPr>
    </w:p>
    <w:p w14:paraId="2236CF5D" w14:textId="2BBDDD28" w:rsidR="005E7BC9" w:rsidRDefault="005E7BC9" w:rsidP="009C120A">
      <w:pPr>
        <w:jc w:val="center"/>
        <w:rPr>
          <w:rFonts w:cstheme="minorHAnsi"/>
          <w:sz w:val="32"/>
          <w:szCs w:val="32"/>
        </w:rPr>
      </w:pPr>
    </w:p>
    <w:p w14:paraId="2DDA0E1D" w14:textId="215C4C6C" w:rsidR="005E7BC9" w:rsidRDefault="005E7BC9" w:rsidP="009C120A">
      <w:pPr>
        <w:jc w:val="center"/>
        <w:rPr>
          <w:rFonts w:cstheme="minorHAnsi"/>
          <w:sz w:val="32"/>
          <w:szCs w:val="32"/>
        </w:rPr>
      </w:pPr>
    </w:p>
    <w:p w14:paraId="6CEC9590" w14:textId="4B329658" w:rsidR="005E7BC9" w:rsidRDefault="005E7BC9" w:rsidP="009C120A">
      <w:pPr>
        <w:jc w:val="center"/>
        <w:rPr>
          <w:rFonts w:cstheme="minorHAnsi"/>
          <w:sz w:val="32"/>
          <w:szCs w:val="32"/>
        </w:rPr>
      </w:pPr>
    </w:p>
    <w:p w14:paraId="6EBE907F" w14:textId="1FBA52DF" w:rsidR="005E7BC9" w:rsidRDefault="005E7BC9" w:rsidP="009C120A">
      <w:pPr>
        <w:jc w:val="center"/>
        <w:rPr>
          <w:rFonts w:cstheme="minorHAnsi"/>
          <w:sz w:val="32"/>
          <w:szCs w:val="32"/>
        </w:rPr>
      </w:pPr>
    </w:p>
    <w:p w14:paraId="4A09FCDE" w14:textId="358B2C18" w:rsidR="005E7BC9" w:rsidRDefault="005E7BC9" w:rsidP="009C120A">
      <w:pPr>
        <w:jc w:val="center"/>
        <w:rPr>
          <w:rFonts w:cstheme="minorHAnsi"/>
          <w:sz w:val="32"/>
          <w:szCs w:val="32"/>
        </w:rPr>
      </w:pPr>
    </w:p>
    <w:p w14:paraId="5953E247" w14:textId="021CA546" w:rsidR="005E7BC9" w:rsidRDefault="005E7BC9" w:rsidP="009C120A">
      <w:pPr>
        <w:jc w:val="center"/>
        <w:rPr>
          <w:rFonts w:cstheme="minorHAnsi"/>
          <w:sz w:val="32"/>
          <w:szCs w:val="32"/>
        </w:rPr>
      </w:pPr>
    </w:p>
    <w:p w14:paraId="1FFD1BFD" w14:textId="4C277D2C" w:rsidR="005E7BC9" w:rsidRDefault="005E7BC9" w:rsidP="009C120A">
      <w:pPr>
        <w:jc w:val="center"/>
        <w:rPr>
          <w:rFonts w:cstheme="minorHAnsi"/>
          <w:sz w:val="32"/>
          <w:szCs w:val="32"/>
        </w:rPr>
      </w:pPr>
    </w:p>
    <w:p w14:paraId="21F9DDAC" w14:textId="09B9DD6A" w:rsidR="005E7BC9" w:rsidRDefault="005E7BC9" w:rsidP="009C120A">
      <w:pPr>
        <w:jc w:val="center"/>
        <w:rPr>
          <w:rFonts w:cstheme="minorHAnsi"/>
          <w:sz w:val="32"/>
          <w:szCs w:val="32"/>
        </w:rPr>
      </w:pPr>
    </w:p>
    <w:p w14:paraId="3A6FDB63" w14:textId="7040416C" w:rsidR="005E7BC9" w:rsidRDefault="005E7BC9" w:rsidP="009C120A">
      <w:pPr>
        <w:jc w:val="center"/>
        <w:rPr>
          <w:rFonts w:cstheme="minorHAnsi"/>
          <w:sz w:val="32"/>
          <w:szCs w:val="32"/>
        </w:rPr>
      </w:pPr>
    </w:p>
    <w:p w14:paraId="6C1AD1FB" w14:textId="5BF66CDD" w:rsidR="005E7BC9" w:rsidRDefault="005E7BC9" w:rsidP="009C120A">
      <w:pPr>
        <w:jc w:val="center"/>
        <w:rPr>
          <w:rFonts w:cstheme="minorHAnsi"/>
          <w:sz w:val="32"/>
          <w:szCs w:val="32"/>
        </w:rPr>
      </w:pPr>
    </w:p>
    <w:p w14:paraId="17BB3CAB" w14:textId="0513328F" w:rsidR="005E7BC9" w:rsidRDefault="005E7BC9" w:rsidP="009C120A">
      <w:pPr>
        <w:jc w:val="center"/>
        <w:rPr>
          <w:rFonts w:cstheme="minorHAnsi"/>
          <w:sz w:val="32"/>
          <w:szCs w:val="32"/>
        </w:rPr>
      </w:pPr>
    </w:p>
    <w:p w14:paraId="4C874189" w14:textId="7BE9F756" w:rsidR="005E7BC9" w:rsidRDefault="005E7BC9" w:rsidP="009C120A">
      <w:pPr>
        <w:jc w:val="center"/>
        <w:rPr>
          <w:rFonts w:cstheme="minorHAnsi"/>
          <w:sz w:val="32"/>
          <w:szCs w:val="32"/>
        </w:rPr>
      </w:pPr>
    </w:p>
    <w:p w14:paraId="59C2A4E3" w14:textId="1B3C820B" w:rsidR="005E7BC9" w:rsidRDefault="005E7BC9" w:rsidP="009C120A">
      <w:pPr>
        <w:jc w:val="center"/>
        <w:rPr>
          <w:rFonts w:cstheme="minorHAnsi"/>
          <w:sz w:val="32"/>
          <w:szCs w:val="32"/>
        </w:rPr>
      </w:pPr>
    </w:p>
    <w:p w14:paraId="7B5590D9" w14:textId="1CA2BF28" w:rsidR="005E7BC9" w:rsidRDefault="005E7BC9" w:rsidP="009C120A">
      <w:pPr>
        <w:jc w:val="center"/>
        <w:rPr>
          <w:rFonts w:cstheme="minorHAnsi"/>
          <w:sz w:val="32"/>
          <w:szCs w:val="32"/>
        </w:rPr>
      </w:pPr>
    </w:p>
    <w:p w14:paraId="2A8C31C8" w14:textId="5F5E8DBC" w:rsidR="005E7BC9" w:rsidRDefault="005E7BC9" w:rsidP="009C120A">
      <w:pPr>
        <w:jc w:val="center"/>
        <w:rPr>
          <w:rFonts w:cstheme="minorHAnsi"/>
          <w:sz w:val="32"/>
          <w:szCs w:val="32"/>
        </w:rPr>
      </w:pPr>
    </w:p>
    <w:p w14:paraId="49705B75" w14:textId="76718280" w:rsidR="005E7BC9" w:rsidRDefault="005E7BC9" w:rsidP="009C120A">
      <w:pPr>
        <w:jc w:val="center"/>
        <w:rPr>
          <w:rFonts w:cstheme="minorHAnsi"/>
          <w:sz w:val="32"/>
          <w:szCs w:val="32"/>
        </w:rPr>
      </w:pPr>
    </w:p>
    <w:p w14:paraId="7BA85106" w14:textId="03393C02" w:rsidR="005E7BC9" w:rsidRDefault="005E7BC9" w:rsidP="009C120A">
      <w:pPr>
        <w:jc w:val="center"/>
        <w:rPr>
          <w:rFonts w:cstheme="minorHAnsi"/>
          <w:sz w:val="32"/>
          <w:szCs w:val="32"/>
        </w:rPr>
      </w:pPr>
    </w:p>
    <w:p w14:paraId="45BFD0B3" w14:textId="6AB630CE" w:rsidR="005E7BC9" w:rsidRDefault="005E7BC9" w:rsidP="009C120A">
      <w:pPr>
        <w:jc w:val="center"/>
        <w:rPr>
          <w:rFonts w:cstheme="minorHAnsi"/>
          <w:sz w:val="32"/>
          <w:szCs w:val="32"/>
        </w:rPr>
      </w:pPr>
    </w:p>
    <w:p w14:paraId="6A7B2E24" w14:textId="12A61D15" w:rsidR="005E7BC9" w:rsidRDefault="005E7BC9" w:rsidP="009C120A">
      <w:pPr>
        <w:jc w:val="center"/>
        <w:rPr>
          <w:rFonts w:cstheme="minorHAnsi"/>
          <w:sz w:val="32"/>
          <w:szCs w:val="32"/>
        </w:rPr>
      </w:pPr>
    </w:p>
    <w:p w14:paraId="09B667BA" w14:textId="35B60DC8" w:rsidR="005E7BC9" w:rsidRDefault="005E7BC9" w:rsidP="009C120A">
      <w:pPr>
        <w:jc w:val="center"/>
        <w:rPr>
          <w:rFonts w:cstheme="minorHAnsi"/>
          <w:sz w:val="32"/>
          <w:szCs w:val="32"/>
        </w:rPr>
      </w:pPr>
    </w:p>
    <w:p w14:paraId="243B88E0" w14:textId="1AFEBD56" w:rsidR="005E7BC9" w:rsidRDefault="005E7BC9" w:rsidP="009C120A">
      <w:pPr>
        <w:jc w:val="center"/>
        <w:rPr>
          <w:rFonts w:cstheme="minorHAnsi"/>
          <w:sz w:val="32"/>
          <w:szCs w:val="32"/>
        </w:rPr>
      </w:pPr>
    </w:p>
    <w:p w14:paraId="39B25C6B" w14:textId="0A9035FD" w:rsidR="005E7BC9" w:rsidRDefault="005E7BC9" w:rsidP="009C120A">
      <w:pPr>
        <w:jc w:val="center"/>
        <w:rPr>
          <w:rFonts w:cstheme="minorHAnsi"/>
          <w:sz w:val="32"/>
          <w:szCs w:val="32"/>
        </w:rPr>
      </w:pPr>
    </w:p>
    <w:p w14:paraId="5973D877" w14:textId="4C4437DA" w:rsidR="005E7BC9" w:rsidRDefault="005E7BC9" w:rsidP="009C120A">
      <w:pPr>
        <w:jc w:val="center"/>
        <w:rPr>
          <w:rFonts w:cstheme="minorHAnsi"/>
          <w:sz w:val="32"/>
          <w:szCs w:val="32"/>
        </w:rPr>
      </w:pPr>
    </w:p>
    <w:p w14:paraId="701F923D" w14:textId="063A2B85" w:rsidR="005E7BC9" w:rsidRDefault="005E7BC9" w:rsidP="009C120A">
      <w:pPr>
        <w:jc w:val="center"/>
        <w:rPr>
          <w:rFonts w:cstheme="minorHAnsi"/>
          <w:sz w:val="32"/>
          <w:szCs w:val="32"/>
        </w:rPr>
      </w:pPr>
    </w:p>
    <w:p w14:paraId="00A43C73" w14:textId="37AFC4EB" w:rsidR="005E7BC9" w:rsidRDefault="005E7BC9" w:rsidP="009C120A">
      <w:pPr>
        <w:jc w:val="center"/>
        <w:rPr>
          <w:rFonts w:cstheme="minorHAnsi"/>
          <w:sz w:val="32"/>
          <w:szCs w:val="32"/>
        </w:rPr>
      </w:pPr>
    </w:p>
    <w:p w14:paraId="6D224D9A" w14:textId="5807F744" w:rsidR="005E7BC9" w:rsidRDefault="005E7BC9" w:rsidP="009C120A">
      <w:pPr>
        <w:jc w:val="center"/>
        <w:rPr>
          <w:rFonts w:cstheme="minorHAnsi"/>
          <w:sz w:val="32"/>
          <w:szCs w:val="32"/>
        </w:rPr>
      </w:pPr>
    </w:p>
    <w:p w14:paraId="44A5E251" w14:textId="2AE80582" w:rsidR="005E7BC9" w:rsidRDefault="005E7BC9" w:rsidP="009C120A">
      <w:pPr>
        <w:jc w:val="center"/>
        <w:rPr>
          <w:rFonts w:cstheme="minorHAnsi"/>
          <w:sz w:val="32"/>
          <w:szCs w:val="32"/>
        </w:rPr>
      </w:pPr>
    </w:p>
    <w:p w14:paraId="22281C07" w14:textId="77C7FD2D" w:rsidR="005E7BC9" w:rsidRDefault="005E7BC9" w:rsidP="009C120A">
      <w:pPr>
        <w:jc w:val="center"/>
        <w:rPr>
          <w:rFonts w:cstheme="minorHAnsi"/>
          <w:sz w:val="32"/>
          <w:szCs w:val="32"/>
        </w:rPr>
      </w:pPr>
    </w:p>
    <w:p w14:paraId="4E488FDF" w14:textId="50C446D6" w:rsidR="005E7BC9" w:rsidRDefault="005E7BC9" w:rsidP="009C120A">
      <w:pPr>
        <w:jc w:val="center"/>
        <w:rPr>
          <w:rFonts w:cstheme="minorHAnsi"/>
          <w:sz w:val="32"/>
          <w:szCs w:val="32"/>
        </w:rPr>
      </w:pPr>
    </w:p>
    <w:p w14:paraId="14DE5E01" w14:textId="31C9132C" w:rsidR="005E7BC9" w:rsidRDefault="005E7BC9" w:rsidP="009C120A">
      <w:pPr>
        <w:jc w:val="center"/>
        <w:rPr>
          <w:rFonts w:cstheme="minorHAnsi"/>
          <w:sz w:val="32"/>
          <w:szCs w:val="32"/>
        </w:rPr>
      </w:pPr>
    </w:p>
    <w:p w14:paraId="09F14B6A" w14:textId="08E6DF7A" w:rsidR="005E7BC9" w:rsidRDefault="005E7BC9" w:rsidP="009C120A">
      <w:pPr>
        <w:jc w:val="center"/>
        <w:rPr>
          <w:rFonts w:cstheme="minorHAnsi"/>
          <w:sz w:val="32"/>
          <w:szCs w:val="32"/>
        </w:rPr>
      </w:pPr>
    </w:p>
    <w:p w14:paraId="6BB5CC21" w14:textId="4458FFF2" w:rsidR="005E7BC9" w:rsidRPr="005E7BC9" w:rsidRDefault="005E7BC9" w:rsidP="005E7BC9">
      <w:pPr>
        <w:pStyle w:val="paragraph"/>
        <w:spacing w:before="0" w:beforeAutospacing="0" w:after="0" w:afterAutospacing="0"/>
        <w:jc w:val="center"/>
        <w:textAlignment w:val="baseline"/>
        <w:rPr>
          <w:rStyle w:val="normaltextrun"/>
          <w:rFonts w:asciiTheme="minorHAnsi" w:hAnsiTheme="minorHAnsi" w:cstheme="minorHAnsi"/>
          <w:sz w:val="36"/>
          <w:szCs w:val="36"/>
        </w:rPr>
      </w:pPr>
      <w:r w:rsidRPr="005E7BC9">
        <w:rPr>
          <w:rStyle w:val="normaltextrun"/>
          <w:rFonts w:asciiTheme="minorHAnsi" w:hAnsiTheme="minorHAnsi" w:cstheme="minorHAnsi"/>
          <w:sz w:val="36"/>
          <w:szCs w:val="36"/>
        </w:rPr>
        <w:lastRenderedPageBreak/>
        <w:t>Habitat</w:t>
      </w:r>
    </w:p>
    <w:p w14:paraId="15BC181F" w14:textId="255FC0FB" w:rsidR="005E7BC9" w:rsidRPr="005E7BC9" w:rsidRDefault="005E7BC9" w:rsidP="009C120A">
      <w:pPr>
        <w:pStyle w:val="paragraph"/>
        <w:spacing w:before="0" w:beforeAutospacing="0" w:after="0" w:afterAutospacing="0"/>
        <w:textAlignment w:val="baseline"/>
        <w:rPr>
          <w:rStyle w:val="normaltextrun"/>
          <w:rFonts w:asciiTheme="minorHAnsi" w:hAnsiTheme="minorHAnsi" w:cstheme="minorHAnsi"/>
          <w:sz w:val="36"/>
          <w:szCs w:val="36"/>
        </w:rPr>
      </w:pPr>
    </w:p>
    <w:p w14:paraId="549AB7FA" w14:textId="6C39667C" w:rsidR="005E7BC9" w:rsidRDefault="005E7BC9" w:rsidP="005E7BC9">
      <w:pPr>
        <w:rPr>
          <w:rFonts w:ascii="Calibri" w:eastAsia="Times New Roman" w:hAnsi="Calibri" w:cs="Calibri"/>
          <w:shd w:val="clear" w:color="auto" w:fill="FFFFFF"/>
        </w:rPr>
      </w:pPr>
      <w:r>
        <w:rPr>
          <w:rFonts w:ascii="Calibri" w:eastAsia="Times New Roman" w:hAnsi="Calibri" w:cs="Calibri"/>
          <w:shd w:val="clear" w:color="auto" w:fill="FFFFFF"/>
        </w:rPr>
        <w:t xml:space="preserve">If you have any questions regarding the wood bugs, let us explain. </w:t>
      </w:r>
      <w:r w:rsidRPr="005E7BC9">
        <w:rPr>
          <w:rFonts w:ascii="Calibri" w:eastAsia="Times New Roman" w:hAnsi="Calibri" w:cs="Calibri"/>
          <w:shd w:val="clear" w:color="auto" w:fill="FFFFFF"/>
        </w:rPr>
        <w:t>Scientifically known as the Armadillidium Vulgare, the wood bug is an isopod, meaning that it is a crustacean. During the day, you will typically find wood bugs in or buried under soil or debris. Their preferred soil habitat is composed of organic matter. Wood bugs prefer to live in dark and humid areas such as under fallen leaves, log or rock. Wood bugs mainly feed on decaying plant leaves, and other decomposing materials. A study in 2008 showed that the foraging of wood bugs (searching for food) had a positive impact on the environment. Shown by increased mineral layer nutrients and higher amounts of carbon removed from fallen leaves. </w:t>
      </w:r>
    </w:p>
    <w:p w14:paraId="711D8E7E" w14:textId="77777777" w:rsidR="005E7BC9" w:rsidRDefault="005E7BC9" w:rsidP="005E7BC9">
      <w:pPr>
        <w:rPr>
          <w:rFonts w:ascii="Calibri" w:eastAsia="Times New Roman" w:hAnsi="Calibri" w:cs="Calibri"/>
          <w:shd w:val="clear" w:color="auto" w:fill="FFFFFF"/>
        </w:rPr>
      </w:pPr>
    </w:p>
    <w:p w14:paraId="5699FAA9" w14:textId="77777777" w:rsidR="005E7BC9" w:rsidRPr="005E7BC9" w:rsidRDefault="005E7BC9" w:rsidP="005E7BC9">
      <w:pPr>
        <w:rPr>
          <w:rStyle w:val="normaltextrun"/>
          <w:rFonts w:ascii="Times New Roman" w:eastAsia="Times New Roman" w:hAnsi="Times New Roman" w:cs="Times New Roman"/>
        </w:rPr>
      </w:pPr>
    </w:p>
    <w:p w14:paraId="0D339A74" w14:textId="22B4E818" w:rsidR="005E7BC9" w:rsidRPr="005E7BC9" w:rsidRDefault="005E7BC9" w:rsidP="005E7BC9">
      <w:pPr>
        <w:pStyle w:val="paragraph"/>
        <w:spacing w:before="0" w:beforeAutospacing="0" w:after="0" w:afterAutospacing="0"/>
        <w:jc w:val="center"/>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58C691CE" wp14:editId="0EAF86B7">
            <wp:extent cx="3500521" cy="232817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d bug 11.jpg"/>
                    <pic:cNvPicPr/>
                  </pic:nvPicPr>
                  <pic:blipFill>
                    <a:blip r:embed="rId6">
                      <a:extLst>
                        <a:ext uri="{28A0092B-C50C-407E-A947-70E740481C1C}">
                          <a14:useLocalDpi xmlns:a14="http://schemas.microsoft.com/office/drawing/2010/main" val="0"/>
                        </a:ext>
                      </a:extLst>
                    </a:blip>
                    <a:stretch>
                      <a:fillRect/>
                    </a:stretch>
                  </pic:blipFill>
                  <pic:spPr>
                    <a:xfrm>
                      <a:off x="0" y="0"/>
                      <a:ext cx="3532420" cy="2349392"/>
                    </a:xfrm>
                    <a:prstGeom prst="rect">
                      <a:avLst/>
                    </a:prstGeom>
                  </pic:spPr>
                </pic:pic>
              </a:graphicData>
            </a:graphic>
          </wp:inline>
        </w:drawing>
      </w:r>
    </w:p>
    <w:p w14:paraId="4A90D11C" w14:textId="11389925" w:rsidR="005E7BC9" w:rsidRDefault="005E7BC9" w:rsidP="009C120A">
      <w:pPr>
        <w:pStyle w:val="paragraph"/>
        <w:spacing w:before="0" w:beforeAutospacing="0" w:after="0" w:afterAutospacing="0"/>
        <w:textAlignment w:val="baseline"/>
        <w:rPr>
          <w:rStyle w:val="normaltextrun"/>
          <w:rFonts w:asciiTheme="minorHAnsi" w:hAnsiTheme="minorHAnsi" w:cstheme="minorHAnsi"/>
        </w:rPr>
      </w:pPr>
    </w:p>
    <w:p w14:paraId="4357CB4D" w14:textId="16567F40" w:rsidR="005E7BC9" w:rsidRDefault="005E7BC9" w:rsidP="009C120A">
      <w:pPr>
        <w:pStyle w:val="paragraph"/>
        <w:spacing w:before="0" w:beforeAutospacing="0" w:after="0" w:afterAutospacing="0"/>
        <w:textAlignment w:val="baseline"/>
        <w:rPr>
          <w:rStyle w:val="normaltextrun"/>
          <w:rFonts w:asciiTheme="minorHAnsi" w:hAnsiTheme="minorHAnsi" w:cstheme="minorHAnsi"/>
        </w:rPr>
      </w:pPr>
    </w:p>
    <w:p w14:paraId="0F5C6783" w14:textId="66FBB4F9" w:rsidR="00803BF0" w:rsidRDefault="00803BF0" w:rsidP="009C120A">
      <w:pPr>
        <w:pStyle w:val="paragraph"/>
        <w:spacing w:before="0" w:beforeAutospacing="0" w:after="0" w:afterAutospacing="0"/>
        <w:textAlignment w:val="baseline"/>
        <w:rPr>
          <w:rStyle w:val="normaltextrun"/>
          <w:rFonts w:asciiTheme="minorHAnsi" w:hAnsiTheme="minorHAnsi" w:cstheme="minorHAnsi"/>
        </w:rPr>
      </w:pPr>
    </w:p>
    <w:p w14:paraId="615AB0FC" w14:textId="674348CB" w:rsidR="00803BF0" w:rsidRDefault="00803BF0" w:rsidP="00803BF0">
      <w:pPr>
        <w:pStyle w:val="paragraph"/>
        <w:spacing w:before="0" w:beforeAutospacing="0" w:after="0" w:afterAutospacing="0"/>
        <w:jc w:val="center"/>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1B4C9201" wp14:editId="16D17C14">
            <wp:extent cx="3645218" cy="243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 bug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0293" cy="2440195"/>
                    </a:xfrm>
                    <a:prstGeom prst="rect">
                      <a:avLst/>
                    </a:prstGeom>
                  </pic:spPr>
                </pic:pic>
              </a:graphicData>
            </a:graphic>
          </wp:inline>
        </w:drawing>
      </w:r>
    </w:p>
    <w:p w14:paraId="3909E5EC" w14:textId="4BC670F7" w:rsidR="00803BF0" w:rsidRDefault="00803BF0" w:rsidP="009C120A">
      <w:pPr>
        <w:pStyle w:val="paragraph"/>
        <w:spacing w:before="0" w:beforeAutospacing="0" w:after="0" w:afterAutospacing="0"/>
        <w:textAlignment w:val="baseline"/>
        <w:rPr>
          <w:rStyle w:val="normaltextrun"/>
          <w:rFonts w:asciiTheme="minorHAnsi" w:hAnsiTheme="minorHAnsi" w:cstheme="minorHAnsi"/>
        </w:rPr>
      </w:pPr>
    </w:p>
    <w:p w14:paraId="16E89298" w14:textId="734C830B" w:rsidR="00803BF0" w:rsidRDefault="00803BF0" w:rsidP="009C120A">
      <w:pPr>
        <w:pStyle w:val="paragraph"/>
        <w:spacing w:before="0" w:beforeAutospacing="0" w:after="0" w:afterAutospacing="0"/>
        <w:textAlignment w:val="baseline"/>
        <w:rPr>
          <w:rStyle w:val="normaltextrun"/>
          <w:rFonts w:asciiTheme="minorHAnsi" w:hAnsiTheme="minorHAnsi" w:cstheme="minorHAnsi"/>
        </w:rPr>
      </w:pPr>
    </w:p>
    <w:p w14:paraId="197DC8E7" w14:textId="09910862" w:rsidR="00803BF0" w:rsidRDefault="00803BF0" w:rsidP="009C120A">
      <w:pPr>
        <w:pStyle w:val="paragraph"/>
        <w:spacing w:before="0" w:beforeAutospacing="0" w:after="0" w:afterAutospacing="0"/>
        <w:textAlignment w:val="baseline"/>
        <w:rPr>
          <w:rStyle w:val="normaltextrun"/>
          <w:rFonts w:asciiTheme="minorHAnsi" w:hAnsiTheme="minorHAnsi" w:cstheme="minorHAnsi"/>
        </w:rPr>
      </w:pPr>
    </w:p>
    <w:p w14:paraId="1BFB4F80" w14:textId="77777777" w:rsidR="00803BF0" w:rsidRPr="005E7BC9" w:rsidRDefault="00803BF0" w:rsidP="009C120A">
      <w:pPr>
        <w:pStyle w:val="paragraph"/>
        <w:spacing w:before="0" w:beforeAutospacing="0" w:after="0" w:afterAutospacing="0"/>
        <w:textAlignment w:val="baseline"/>
        <w:rPr>
          <w:rStyle w:val="normaltextrun"/>
          <w:rFonts w:asciiTheme="minorHAnsi" w:hAnsiTheme="minorHAnsi" w:cstheme="minorHAnsi"/>
        </w:rPr>
      </w:pPr>
    </w:p>
    <w:p w14:paraId="5D65C894" w14:textId="016DCC0B" w:rsidR="009C120A" w:rsidRPr="005E7BC9" w:rsidRDefault="009C120A" w:rsidP="005E7BC9">
      <w:pPr>
        <w:pStyle w:val="paragraph"/>
        <w:spacing w:before="0" w:beforeAutospacing="0" w:after="0" w:afterAutospacing="0"/>
        <w:jc w:val="center"/>
        <w:textAlignment w:val="baseline"/>
        <w:rPr>
          <w:rFonts w:asciiTheme="minorHAnsi" w:hAnsiTheme="minorHAnsi" w:cstheme="minorHAnsi"/>
          <w:sz w:val="21"/>
          <w:szCs w:val="21"/>
        </w:rPr>
      </w:pPr>
      <w:r w:rsidRPr="005E7BC9">
        <w:rPr>
          <w:rStyle w:val="normaltextrun"/>
          <w:rFonts w:asciiTheme="minorHAnsi" w:hAnsiTheme="minorHAnsi" w:cstheme="minorHAnsi"/>
          <w:sz w:val="36"/>
          <w:szCs w:val="36"/>
        </w:rPr>
        <w:t>Hypothesis</w:t>
      </w:r>
    </w:p>
    <w:p w14:paraId="24CCB274" w14:textId="77777777" w:rsidR="009C120A" w:rsidRPr="009C120A" w:rsidRDefault="009C120A" w:rsidP="009C120A">
      <w:pPr>
        <w:pStyle w:val="paragraph"/>
        <w:spacing w:before="0" w:beforeAutospacing="0" w:after="0" w:afterAutospacing="0"/>
        <w:textAlignment w:val="baseline"/>
        <w:rPr>
          <w:rFonts w:asciiTheme="minorHAnsi" w:hAnsiTheme="minorHAnsi" w:cstheme="minorHAnsi"/>
          <w:sz w:val="18"/>
          <w:szCs w:val="18"/>
        </w:rPr>
      </w:pPr>
      <w:r w:rsidRPr="009C120A">
        <w:rPr>
          <w:rStyle w:val="eop"/>
          <w:rFonts w:asciiTheme="minorHAnsi" w:hAnsiTheme="minorHAnsi" w:cstheme="minorHAnsi"/>
          <w:sz w:val="28"/>
          <w:szCs w:val="28"/>
        </w:rPr>
        <w:t> </w:t>
      </w:r>
    </w:p>
    <w:p w14:paraId="4DA83144" w14:textId="56330A25" w:rsidR="009C120A" w:rsidRPr="009C120A" w:rsidRDefault="009C120A" w:rsidP="009C120A">
      <w:pPr>
        <w:pStyle w:val="paragraph"/>
        <w:spacing w:before="0" w:beforeAutospacing="0" w:after="0" w:afterAutospacing="0"/>
        <w:textAlignment w:val="baseline"/>
        <w:rPr>
          <w:rStyle w:val="eop"/>
          <w:rFonts w:asciiTheme="minorHAnsi" w:hAnsiTheme="minorHAnsi" w:cstheme="minorHAnsi"/>
        </w:rPr>
      </w:pPr>
      <w:r w:rsidRPr="009C120A">
        <w:rPr>
          <w:rStyle w:val="normaltextrun"/>
          <w:rFonts w:asciiTheme="minorHAnsi" w:hAnsiTheme="minorHAnsi" w:cstheme="minorHAnsi"/>
        </w:rPr>
        <w:t>I</w:t>
      </w:r>
      <w:r w:rsidRPr="009C120A">
        <w:rPr>
          <w:rStyle w:val="normaltextrun"/>
          <w:rFonts w:asciiTheme="minorHAnsi" w:hAnsiTheme="minorHAnsi" w:cstheme="minorHAnsi"/>
        </w:rPr>
        <w:t>f</w:t>
      </w:r>
      <w:r w:rsidRPr="009C120A">
        <w:rPr>
          <w:rStyle w:val="normaltextrun"/>
          <w:rFonts w:asciiTheme="minorHAnsi" w:hAnsiTheme="minorHAnsi" w:cstheme="minorHAnsi"/>
        </w:rPr>
        <w:t xml:space="preserve"> we place a wood bug within a tray</w:t>
      </w:r>
      <w:r w:rsidRPr="009C120A">
        <w:rPr>
          <w:rStyle w:val="normaltextrun"/>
          <w:rFonts w:asciiTheme="minorHAnsi" w:hAnsiTheme="minorHAnsi" w:cstheme="minorHAnsi"/>
        </w:rPr>
        <w:t>, then</w:t>
      </w:r>
      <w:r w:rsidRPr="009C120A">
        <w:rPr>
          <w:rStyle w:val="normaltextrun"/>
          <w:rFonts w:asciiTheme="minorHAnsi" w:hAnsiTheme="minorHAnsi" w:cstheme="minorHAnsi"/>
        </w:rPr>
        <w:t xml:space="preserve"> they will be able to differentiate what they are more attracted to and will go towards it</w:t>
      </w:r>
      <w:r w:rsidRPr="009C120A">
        <w:rPr>
          <w:rStyle w:val="eop"/>
          <w:rFonts w:asciiTheme="minorHAnsi" w:hAnsiTheme="minorHAnsi" w:cstheme="minorHAnsi"/>
        </w:rPr>
        <w:t> </w:t>
      </w:r>
      <w:r w:rsidRPr="009C120A">
        <w:rPr>
          <w:rStyle w:val="eop"/>
          <w:rFonts w:asciiTheme="minorHAnsi" w:hAnsiTheme="minorHAnsi" w:cstheme="minorHAnsi"/>
        </w:rPr>
        <w:t>at a quicker speed.</w:t>
      </w:r>
    </w:p>
    <w:p w14:paraId="7F1907CD" w14:textId="7E4D45EB" w:rsidR="009C120A" w:rsidRPr="009C120A" w:rsidRDefault="009C120A" w:rsidP="009C120A">
      <w:pPr>
        <w:pStyle w:val="paragraph"/>
        <w:spacing w:before="0" w:beforeAutospacing="0" w:after="0" w:afterAutospacing="0"/>
        <w:textAlignment w:val="baseline"/>
        <w:rPr>
          <w:rStyle w:val="eop"/>
          <w:rFonts w:asciiTheme="minorHAnsi" w:hAnsiTheme="minorHAnsi" w:cstheme="minorHAnsi"/>
        </w:rPr>
      </w:pPr>
    </w:p>
    <w:p w14:paraId="758051B6" w14:textId="64B57513" w:rsidR="009C120A" w:rsidRDefault="009C120A" w:rsidP="009C120A">
      <w:pPr>
        <w:pStyle w:val="paragraph"/>
        <w:spacing w:before="0" w:beforeAutospacing="0" w:after="0" w:afterAutospacing="0"/>
        <w:textAlignment w:val="baseline"/>
        <w:rPr>
          <w:rStyle w:val="eop"/>
          <w:rFonts w:asciiTheme="minorHAnsi" w:hAnsiTheme="minorHAnsi" w:cstheme="minorHAnsi"/>
        </w:rPr>
      </w:pPr>
    </w:p>
    <w:p w14:paraId="3C4466C1" w14:textId="709E3BEC" w:rsidR="005E7BC9" w:rsidRPr="005E7BC9" w:rsidRDefault="005E7BC9" w:rsidP="005E7BC9">
      <w:pPr>
        <w:jc w:val="center"/>
        <w:rPr>
          <w:rFonts w:cstheme="minorHAnsi"/>
          <w:sz w:val="36"/>
          <w:szCs w:val="36"/>
        </w:rPr>
      </w:pPr>
      <w:r w:rsidRPr="005E7BC9">
        <w:rPr>
          <w:rFonts w:cstheme="minorHAnsi"/>
          <w:sz w:val="36"/>
          <w:szCs w:val="36"/>
        </w:rPr>
        <w:t>Procedure</w:t>
      </w:r>
    </w:p>
    <w:p w14:paraId="2726D05C" w14:textId="77777777" w:rsidR="005E7BC9" w:rsidRPr="009C120A" w:rsidRDefault="005E7BC9" w:rsidP="005E7BC9">
      <w:pPr>
        <w:rPr>
          <w:rFonts w:cstheme="minorHAnsi"/>
          <w:sz w:val="28"/>
          <w:szCs w:val="28"/>
        </w:rPr>
      </w:pPr>
    </w:p>
    <w:p w14:paraId="17140F86"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1 – Formed a question</w:t>
      </w:r>
    </w:p>
    <w:p w14:paraId="77A440B2" w14:textId="77777777" w:rsidR="005E7BC9" w:rsidRPr="009C120A" w:rsidRDefault="005E7BC9" w:rsidP="005E7BC9">
      <w:pPr>
        <w:pStyle w:val="paragraph"/>
        <w:spacing w:before="0" w:beforeAutospacing="0" w:after="0" w:afterAutospacing="0"/>
        <w:textAlignment w:val="baseline"/>
        <w:rPr>
          <w:rStyle w:val="eop"/>
          <w:rFonts w:asciiTheme="minorHAnsi" w:hAnsiTheme="minorHAnsi" w:cstheme="minorHAnsi"/>
        </w:rPr>
      </w:pPr>
      <w:r w:rsidRPr="009C120A">
        <w:rPr>
          <w:rStyle w:val="normaltextrun"/>
          <w:rFonts w:asciiTheme="minorHAnsi" w:hAnsiTheme="minorHAnsi" w:cstheme="minorHAnsi"/>
        </w:rPr>
        <w:t>Step 2 – Created a hypothesis</w:t>
      </w:r>
      <w:r w:rsidRPr="009C120A">
        <w:rPr>
          <w:rStyle w:val="eop"/>
          <w:rFonts w:asciiTheme="minorHAnsi" w:hAnsiTheme="minorHAnsi" w:cstheme="minorHAnsi"/>
        </w:rPr>
        <w:t> </w:t>
      </w:r>
    </w:p>
    <w:p w14:paraId="7352F5A1"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eop"/>
          <w:rFonts w:asciiTheme="minorHAnsi" w:hAnsiTheme="minorHAnsi" w:cstheme="minorHAnsi"/>
        </w:rPr>
        <w:t>Step 3 – Thought of an experiment</w:t>
      </w:r>
    </w:p>
    <w:p w14:paraId="50A62330"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4 – Gathered the materials</w:t>
      </w:r>
      <w:r w:rsidRPr="009C120A">
        <w:rPr>
          <w:rStyle w:val="eop"/>
          <w:rFonts w:asciiTheme="minorHAnsi" w:hAnsiTheme="minorHAnsi" w:cstheme="minorHAnsi"/>
        </w:rPr>
        <w:t> that needed in order to complete experiment</w:t>
      </w:r>
    </w:p>
    <w:p w14:paraId="10A0D277"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5 – Undergo the experiment</w:t>
      </w:r>
      <w:r w:rsidRPr="009C120A">
        <w:rPr>
          <w:rStyle w:val="eop"/>
          <w:rFonts w:asciiTheme="minorHAnsi" w:hAnsiTheme="minorHAnsi" w:cstheme="minorHAnsi"/>
        </w:rPr>
        <w:t> </w:t>
      </w:r>
    </w:p>
    <w:p w14:paraId="04B6D389"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6 – Record times</w:t>
      </w:r>
      <w:r w:rsidRPr="009C120A">
        <w:rPr>
          <w:rStyle w:val="eop"/>
          <w:rFonts w:asciiTheme="minorHAnsi" w:hAnsiTheme="minorHAnsi" w:cstheme="minorHAnsi"/>
        </w:rPr>
        <w:t> </w:t>
      </w:r>
    </w:p>
    <w:p w14:paraId="74DDDA00"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7 – Identified the quantitative and qualitative aspects</w:t>
      </w:r>
      <w:r w:rsidRPr="009C120A">
        <w:rPr>
          <w:rStyle w:val="eop"/>
          <w:rFonts w:asciiTheme="minorHAnsi" w:hAnsiTheme="minorHAnsi" w:cstheme="minorHAnsi"/>
        </w:rPr>
        <w:t> </w:t>
      </w:r>
    </w:p>
    <w:p w14:paraId="7E012AC8" w14:textId="77777777" w:rsidR="005E7BC9" w:rsidRPr="009C120A" w:rsidRDefault="005E7BC9" w:rsidP="005E7BC9">
      <w:pPr>
        <w:pStyle w:val="paragraph"/>
        <w:spacing w:before="0" w:beforeAutospacing="0" w:after="0" w:afterAutospacing="0"/>
        <w:textAlignment w:val="baseline"/>
        <w:rPr>
          <w:rFonts w:asciiTheme="minorHAnsi" w:hAnsiTheme="minorHAnsi" w:cstheme="minorHAnsi"/>
        </w:rPr>
      </w:pPr>
      <w:r w:rsidRPr="009C120A">
        <w:rPr>
          <w:rStyle w:val="normaltextrun"/>
          <w:rFonts w:asciiTheme="minorHAnsi" w:hAnsiTheme="minorHAnsi" w:cstheme="minorHAnsi"/>
        </w:rPr>
        <w:t>Step 8 – Created a graph</w:t>
      </w:r>
      <w:r w:rsidRPr="009C120A">
        <w:rPr>
          <w:rStyle w:val="eop"/>
          <w:rFonts w:asciiTheme="minorHAnsi" w:hAnsiTheme="minorHAnsi" w:cstheme="minorHAnsi"/>
        </w:rPr>
        <w:t> / data table</w:t>
      </w:r>
    </w:p>
    <w:p w14:paraId="77DCEFDE" w14:textId="7ECFC2A3" w:rsidR="005E7BC9" w:rsidRDefault="005E7BC9" w:rsidP="009C120A">
      <w:pPr>
        <w:pStyle w:val="paragraph"/>
        <w:spacing w:before="0" w:beforeAutospacing="0" w:after="0" w:afterAutospacing="0"/>
        <w:textAlignment w:val="baseline"/>
        <w:rPr>
          <w:rStyle w:val="normaltextrun"/>
          <w:rFonts w:asciiTheme="minorHAnsi" w:hAnsiTheme="minorHAnsi" w:cstheme="minorHAnsi"/>
        </w:rPr>
      </w:pPr>
      <w:r w:rsidRPr="009C120A">
        <w:rPr>
          <w:rStyle w:val="normaltextrun"/>
          <w:rFonts w:asciiTheme="minorHAnsi" w:hAnsiTheme="minorHAnsi" w:cstheme="minorHAnsi"/>
        </w:rPr>
        <w:t>Step 9 – Wrote a conclusion</w:t>
      </w:r>
    </w:p>
    <w:p w14:paraId="036AF535" w14:textId="394DADD3" w:rsidR="00E248E9" w:rsidRDefault="00E248E9" w:rsidP="009C120A">
      <w:pPr>
        <w:pStyle w:val="paragraph"/>
        <w:spacing w:before="0" w:beforeAutospacing="0" w:after="0" w:afterAutospacing="0"/>
        <w:textAlignment w:val="baseline"/>
        <w:rPr>
          <w:rStyle w:val="normaltextrun"/>
          <w:rFonts w:asciiTheme="minorHAnsi" w:hAnsiTheme="minorHAnsi" w:cstheme="minorHAnsi"/>
        </w:rPr>
      </w:pPr>
    </w:p>
    <w:p w14:paraId="74123AA3" w14:textId="77777777" w:rsidR="00E248E9" w:rsidRDefault="00E248E9" w:rsidP="009C120A">
      <w:pPr>
        <w:pStyle w:val="paragraph"/>
        <w:spacing w:before="0" w:beforeAutospacing="0" w:after="0" w:afterAutospacing="0"/>
        <w:textAlignment w:val="baseline"/>
        <w:rPr>
          <w:rStyle w:val="eop"/>
          <w:rFonts w:asciiTheme="minorHAnsi" w:hAnsiTheme="minorHAnsi" w:cstheme="minorHAnsi"/>
        </w:rPr>
      </w:pPr>
    </w:p>
    <w:p w14:paraId="5F6065E6" w14:textId="71EB1F1E" w:rsidR="009C120A" w:rsidRPr="005E7BC9" w:rsidRDefault="009C120A" w:rsidP="005E7BC9">
      <w:pPr>
        <w:pStyle w:val="paragraph"/>
        <w:spacing w:before="0" w:beforeAutospacing="0" w:after="0" w:afterAutospacing="0"/>
        <w:jc w:val="center"/>
        <w:textAlignment w:val="baseline"/>
        <w:rPr>
          <w:rStyle w:val="eop"/>
          <w:rFonts w:asciiTheme="minorHAnsi" w:hAnsiTheme="minorHAnsi" w:cstheme="minorHAnsi"/>
          <w:sz w:val="32"/>
          <w:szCs w:val="32"/>
        </w:rPr>
      </w:pPr>
      <w:r w:rsidRPr="005E7BC9">
        <w:rPr>
          <w:rStyle w:val="eop"/>
          <w:rFonts w:asciiTheme="minorHAnsi" w:hAnsiTheme="minorHAnsi" w:cstheme="minorHAnsi"/>
          <w:sz w:val="36"/>
          <w:szCs w:val="36"/>
        </w:rPr>
        <w:t>Materials Needed</w:t>
      </w:r>
      <w:r w:rsidR="005E7BC9" w:rsidRPr="005E7BC9">
        <w:rPr>
          <w:rStyle w:val="eop"/>
          <w:rFonts w:asciiTheme="minorHAnsi" w:hAnsiTheme="minorHAnsi" w:cstheme="minorHAnsi"/>
          <w:sz w:val="36"/>
          <w:szCs w:val="36"/>
        </w:rPr>
        <w:t xml:space="preserve"> For The Experiment</w:t>
      </w:r>
    </w:p>
    <w:p w14:paraId="51EEF55F" w14:textId="77777777" w:rsidR="009C120A" w:rsidRPr="009C120A" w:rsidRDefault="009C120A" w:rsidP="009C120A">
      <w:pPr>
        <w:pStyle w:val="paragraph"/>
        <w:spacing w:before="0" w:beforeAutospacing="0" w:after="0" w:afterAutospacing="0"/>
        <w:textAlignment w:val="baseline"/>
        <w:rPr>
          <w:rStyle w:val="eop"/>
          <w:rFonts w:asciiTheme="minorHAnsi" w:hAnsiTheme="minorHAnsi" w:cstheme="minorHAnsi"/>
        </w:rPr>
      </w:pPr>
    </w:p>
    <w:p w14:paraId="1A28E377" w14:textId="77777777" w:rsidR="009C120A" w:rsidRPr="009C120A" w:rsidRDefault="009C120A" w:rsidP="009C120A">
      <w:pPr>
        <w:numPr>
          <w:ilvl w:val="0"/>
          <w:numId w:val="1"/>
        </w:numPr>
        <w:ind w:left="360" w:firstLine="0"/>
        <w:textAlignment w:val="baseline"/>
        <w:rPr>
          <w:rFonts w:eastAsia="Times New Roman" w:cstheme="minorHAnsi"/>
        </w:rPr>
      </w:pPr>
      <w:r w:rsidRPr="009C120A">
        <w:rPr>
          <w:rFonts w:eastAsia="Times New Roman" w:cstheme="minorHAnsi"/>
        </w:rPr>
        <w:t>Meat </w:t>
      </w:r>
    </w:p>
    <w:p w14:paraId="2DAB1763" w14:textId="77777777" w:rsidR="009C120A" w:rsidRPr="009C120A" w:rsidRDefault="009C120A" w:rsidP="009C120A">
      <w:pPr>
        <w:numPr>
          <w:ilvl w:val="0"/>
          <w:numId w:val="1"/>
        </w:numPr>
        <w:ind w:left="360" w:firstLine="0"/>
        <w:textAlignment w:val="baseline"/>
        <w:rPr>
          <w:rFonts w:eastAsia="Times New Roman" w:cstheme="minorHAnsi"/>
        </w:rPr>
      </w:pPr>
      <w:r w:rsidRPr="009C120A">
        <w:rPr>
          <w:rFonts w:eastAsia="Times New Roman" w:cstheme="minorHAnsi"/>
        </w:rPr>
        <w:t>Grass </w:t>
      </w:r>
    </w:p>
    <w:p w14:paraId="17ACEB90" w14:textId="77777777" w:rsidR="009C120A" w:rsidRPr="009C120A" w:rsidRDefault="009C120A" w:rsidP="009C120A">
      <w:pPr>
        <w:numPr>
          <w:ilvl w:val="0"/>
          <w:numId w:val="1"/>
        </w:numPr>
        <w:ind w:left="360" w:firstLine="0"/>
        <w:textAlignment w:val="baseline"/>
        <w:rPr>
          <w:rFonts w:eastAsia="Times New Roman" w:cstheme="minorHAnsi"/>
        </w:rPr>
      </w:pPr>
      <w:r w:rsidRPr="009C120A">
        <w:rPr>
          <w:rFonts w:eastAsia="Times New Roman" w:cstheme="minorHAnsi"/>
        </w:rPr>
        <w:t>Fruit </w:t>
      </w:r>
    </w:p>
    <w:p w14:paraId="5FD5A86F" w14:textId="77777777" w:rsidR="009C120A" w:rsidRPr="009C120A" w:rsidRDefault="009C120A" w:rsidP="009C120A">
      <w:pPr>
        <w:numPr>
          <w:ilvl w:val="0"/>
          <w:numId w:val="2"/>
        </w:numPr>
        <w:ind w:left="360" w:firstLine="0"/>
        <w:textAlignment w:val="baseline"/>
        <w:rPr>
          <w:rFonts w:eastAsia="Times New Roman" w:cstheme="minorHAnsi"/>
        </w:rPr>
      </w:pPr>
      <w:r w:rsidRPr="009C120A">
        <w:rPr>
          <w:rFonts w:eastAsia="Times New Roman" w:cstheme="minorHAnsi"/>
        </w:rPr>
        <w:t>Stick </w:t>
      </w:r>
    </w:p>
    <w:p w14:paraId="22ABA236" w14:textId="77777777" w:rsidR="009C120A" w:rsidRPr="009C120A" w:rsidRDefault="009C120A" w:rsidP="009C120A">
      <w:pPr>
        <w:numPr>
          <w:ilvl w:val="0"/>
          <w:numId w:val="2"/>
        </w:numPr>
        <w:ind w:left="360" w:firstLine="0"/>
        <w:textAlignment w:val="baseline"/>
        <w:rPr>
          <w:rFonts w:eastAsia="Times New Roman" w:cstheme="minorHAnsi"/>
        </w:rPr>
      </w:pPr>
      <w:r w:rsidRPr="009C120A">
        <w:rPr>
          <w:rFonts w:eastAsia="Times New Roman" w:cstheme="minorHAnsi"/>
        </w:rPr>
        <w:t>Tray </w:t>
      </w:r>
    </w:p>
    <w:p w14:paraId="2D7ABD12" w14:textId="77777777" w:rsidR="009C120A" w:rsidRPr="009C120A" w:rsidRDefault="009C120A" w:rsidP="009C120A">
      <w:pPr>
        <w:numPr>
          <w:ilvl w:val="0"/>
          <w:numId w:val="2"/>
        </w:numPr>
        <w:ind w:left="360" w:firstLine="0"/>
        <w:textAlignment w:val="baseline"/>
        <w:rPr>
          <w:rFonts w:eastAsia="Times New Roman" w:cstheme="minorHAnsi"/>
        </w:rPr>
      </w:pPr>
      <w:r w:rsidRPr="009C120A">
        <w:rPr>
          <w:rFonts w:eastAsia="Times New Roman" w:cstheme="minorHAnsi"/>
        </w:rPr>
        <w:t>Wood bugs </w:t>
      </w:r>
    </w:p>
    <w:p w14:paraId="73129B27" w14:textId="2BD723DA" w:rsidR="005E7BC9" w:rsidRDefault="005E7BC9" w:rsidP="009C120A">
      <w:pPr>
        <w:pStyle w:val="paragraph"/>
        <w:spacing w:before="0" w:beforeAutospacing="0" w:after="0" w:afterAutospacing="0"/>
        <w:textAlignment w:val="baseline"/>
        <w:rPr>
          <w:rStyle w:val="eop"/>
          <w:rFonts w:asciiTheme="minorHAnsi" w:hAnsiTheme="minorHAnsi" w:cstheme="minorHAnsi"/>
        </w:rPr>
      </w:pPr>
    </w:p>
    <w:p w14:paraId="77871F42" w14:textId="15C7289B" w:rsidR="005E7BC9" w:rsidRDefault="005E7BC9" w:rsidP="009C120A">
      <w:pPr>
        <w:pStyle w:val="paragraph"/>
        <w:spacing w:before="0" w:beforeAutospacing="0" w:after="0" w:afterAutospacing="0"/>
        <w:textAlignment w:val="baseline"/>
        <w:rPr>
          <w:rStyle w:val="eop"/>
          <w:rFonts w:asciiTheme="minorHAnsi" w:hAnsiTheme="minorHAnsi" w:cstheme="minorHAnsi"/>
        </w:rPr>
      </w:pPr>
    </w:p>
    <w:p w14:paraId="47B0E1A8" w14:textId="77777777" w:rsidR="005E7BC9" w:rsidRPr="005E7BC9" w:rsidRDefault="005E7BC9" w:rsidP="005E7BC9">
      <w:pPr>
        <w:jc w:val="center"/>
        <w:rPr>
          <w:rFonts w:cstheme="minorHAnsi"/>
          <w:sz w:val="36"/>
          <w:szCs w:val="36"/>
        </w:rPr>
      </w:pPr>
      <w:r w:rsidRPr="005E7BC9">
        <w:rPr>
          <w:rFonts w:cstheme="minorHAnsi"/>
          <w:sz w:val="36"/>
          <w:szCs w:val="36"/>
        </w:rPr>
        <w:t>Quantitative Data</w:t>
      </w:r>
    </w:p>
    <w:p w14:paraId="67CDB721" w14:textId="77777777" w:rsidR="005E7BC9" w:rsidRDefault="005E7BC9" w:rsidP="005E7BC9">
      <w:pPr>
        <w:rPr>
          <w:rFonts w:cstheme="minorHAnsi"/>
          <w:sz w:val="28"/>
          <w:szCs w:val="28"/>
        </w:rPr>
      </w:pPr>
    </w:p>
    <w:p w14:paraId="59F769AB" w14:textId="19725964" w:rsidR="005E7BC9" w:rsidRPr="005E7BC9" w:rsidRDefault="005E7BC9" w:rsidP="005E7BC9">
      <w:pPr>
        <w:pStyle w:val="ListParagraph"/>
        <w:numPr>
          <w:ilvl w:val="1"/>
          <w:numId w:val="1"/>
        </w:numPr>
        <w:rPr>
          <w:rFonts w:cstheme="minorHAnsi"/>
        </w:rPr>
      </w:pPr>
      <w:r w:rsidRPr="005E7BC9">
        <w:rPr>
          <w:rFonts w:cstheme="minorHAnsi"/>
        </w:rPr>
        <w:t xml:space="preserve">The times decreased each attempt </w:t>
      </w:r>
      <w:r w:rsidRPr="005E7BC9">
        <w:rPr>
          <w:rFonts w:cstheme="minorHAnsi"/>
        </w:rPr>
        <w:tab/>
      </w:r>
      <w:r w:rsidRPr="005E7BC9">
        <w:rPr>
          <w:rFonts w:cstheme="minorHAnsi"/>
        </w:rPr>
        <w:tab/>
      </w:r>
      <w:r w:rsidRPr="005E7BC9">
        <w:rPr>
          <w:rFonts w:cstheme="minorHAnsi"/>
        </w:rPr>
        <w:tab/>
      </w:r>
      <w:r w:rsidRPr="005E7BC9">
        <w:rPr>
          <w:rFonts w:cstheme="minorHAnsi"/>
        </w:rPr>
        <w:tab/>
      </w:r>
      <w:r w:rsidRPr="005E7BC9">
        <w:rPr>
          <w:rFonts w:cstheme="minorHAnsi"/>
        </w:rPr>
        <w:tab/>
        <w:t xml:space="preserve">             *except for the sticks*</w:t>
      </w:r>
    </w:p>
    <w:p w14:paraId="039DA88E" w14:textId="77777777" w:rsidR="005E7BC9" w:rsidRPr="005E7BC9" w:rsidRDefault="005E7BC9" w:rsidP="005E7BC9">
      <w:pPr>
        <w:pStyle w:val="ListParagraph"/>
        <w:numPr>
          <w:ilvl w:val="1"/>
          <w:numId w:val="1"/>
        </w:numPr>
        <w:rPr>
          <w:rFonts w:cstheme="minorHAnsi"/>
        </w:rPr>
      </w:pPr>
      <w:r>
        <w:rPr>
          <w:rFonts w:cstheme="minorHAnsi"/>
        </w:rPr>
        <w:t>The average time across all first attempts was 14.39                                           *</w:t>
      </w:r>
      <w:r w:rsidRPr="005E7BC9">
        <w:rPr>
          <w:rFonts w:cstheme="minorHAnsi"/>
        </w:rPr>
        <w:t>quite high compared to the average time</w:t>
      </w:r>
      <w:r>
        <w:rPr>
          <w:rFonts w:cstheme="minorHAnsi"/>
        </w:rPr>
        <w:t>*</w:t>
      </w:r>
    </w:p>
    <w:p w14:paraId="5258047C" w14:textId="77777777" w:rsidR="005E7BC9" w:rsidRDefault="005E7BC9" w:rsidP="005E7BC9">
      <w:pPr>
        <w:rPr>
          <w:rFonts w:cstheme="minorHAnsi"/>
        </w:rPr>
      </w:pPr>
    </w:p>
    <w:p w14:paraId="15B0EC08" w14:textId="7A6067E3" w:rsidR="005E7BC9" w:rsidRDefault="005E7BC9" w:rsidP="005E7BC9">
      <w:pPr>
        <w:rPr>
          <w:rFonts w:cstheme="minorHAnsi"/>
        </w:rPr>
      </w:pPr>
    </w:p>
    <w:p w14:paraId="5F7E6639" w14:textId="0F24952B" w:rsidR="00E248E9" w:rsidRDefault="00E248E9" w:rsidP="005E7BC9">
      <w:pPr>
        <w:rPr>
          <w:rFonts w:cstheme="minorHAnsi"/>
        </w:rPr>
      </w:pPr>
    </w:p>
    <w:p w14:paraId="097B3AC9" w14:textId="77777777" w:rsidR="00E248E9" w:rsidRDefault="00E248E9" w:rsidP="005E7BC9">
      <w:pPr>
        <w:rPr>
          <w:rFonts w:cstheme="minorHAnsi"/>
        </w:rPr>
      </w:pPr>
    </w:p>
    <w:p w14:paraId="3F5BA05C" w14:textId="79C7C6AB" w:rsidR="005E7BC9" w:rsidRPr="005E7BC9" w:rsidRDefault="005E7BC9" w:rsidP="005E7BC9">
      <w:pPr>
        <w:jc w:val="center"/>
        <w:rPr>
          <w:rFonts w:cstheme="minorHAnsi"/>
          <w:sz w:val="36"/>
          <w:szCs w:val="36"/>
        </w:rPr>
      </w:pPr>
      <w:r w:rsidRPr="005E7BC9">
        <w:rPr>
          <w:rFonts w:cstheme="minorHAnsi"/>
          <w:sz w:val="36"/>
          <w:szCs w:val="36"/>
        </w:rPr>
        <w:lastRenderedPageBreak/>
        <w:t>Qualitative Data</w:t>
      </w:r>
    </w:p>
    <w:p w14:paraId="3923BEC4" w14:textId="77777777" w:rsidR="005E7BC9" w:rsidRDefault="005E7BC9" w:rsidP="005E7BC9">
      <w:pPr>
        <w:rPr>
          <w:rFonts w:cstheme="minorHAnsi"/>
          <w:sz w:val="28"/>
          <w:szCs w:val="28"/>
        </w:rPr>
      </w:pPr>
    </w:p>
    <w:p w14:paraId="2B5A3AC6" w14:textId="77777777" w:rsidR="005E7BC9" w:rsidRDefault="005E7BC9" w:rsidP="005E7BC9">
      <w:pPr>
        <w:pStyle w:val="ListParagraph"/>
        <w:numPr>
          <w:ilvl w:val="1"/>
          <w:numId w:val="1"/>
        </w:numPr>
        <w:rPr>
          <w:rFonts w:cstheme="minorHAnsi"/>
        </w:rPr>
      </w:pPr>
      <w:r>
        <w:rPr>
          <w:rFonts w:cstheme="minorHAnsi"/>
        </w:rPr>
        <w:t>The wood bugs progressively went to the item faster</w:t>
      </w:r>
    </w:p>
    <w:p w14:paraId="3F8D820A" w14:textId="77777777" w:rsidR="005E7BC9" w:rsidRDefault="005E7BC9" w:rsidP="005E7BC9">
      <w:pPr>
        <w:pStyle w:val="ListParagraph"/>
        <w:numPr>
          <w:ilvl w:val="1"/>
          <w:numId w:val="1"/>
        </w:numPr>
        <w:rPr>
          <w:rFonts w:cstheme="minorHAnsi"/>
        </w:rPr>
      </w:pPr>
      <w:r>
        <w:rPr>
          <w:rFonts w:cstheme="minorHAnsi"/>
        </w:rPr>
        <w:t>Sticks were their favourite item</w:t>
      </w:r>
    </w:p>
    <w:p w14:paraId="32C297BE" w14:textId="77777777" w:rsidR="005E7BC9" w:rsidRDefault="005E7BC9" w:rsidP="005E7BC9">
      <w:pPr>
        <w:pStyle w:val="ListParagraph"/>
        <w:numPr>
          <w:ilvl w:val="1"/>
          <w:numId w:val="1"/>
        </w:numPr>
        <w:rPr>
          <w:rFonts w:cstheme="minorHAnsi"/>
        </w:rPr>
      </w:pPr>
      <w:r>
        <w:rPr>
          <w:rFonts w:cstheme="minorHAnsi"/>
        </w:rPr>
        <w:t>They disliked grass the least</w:t>
      </w:r>
    </w:p>
    <w:p w14:paraId="6E443341" w14:textId="77777777" w:rsidR="005E7BC9" w:rsidRPr="005E7BC9" w:rsidRDefault="005E7BC9" w:rsidP="005E7BC9">
      <w:pPr>
        <w:pStyle w:val="ListParagraph"/>
        <w:numPr>
          <w:ilvl w:val="1"/>
          <w:numId w:val="1"/>
        </w:numPr>
        <w:rPr>
          <w:rFonts w:cstheme="minorHAnsi"/>
        </w:rPr>
      </w:pPr>
      <w:r>
        <w:rPr>
          <w:rFonts w:cstheme="minorHAnsi"/>
        </w:rPr>
        <w:t>Sticks were consistent low times</w:t>
      </w:r>
    </w:p>
    <w:p w14:paraId="4C7E03E3" w14:textId="196808A3" w:rsidR="009C120A" w:rsidRPr="009C120A" w:rsidRDefault="009C120A" w:rsidP="009C120A">
      <w:pPr>
        <w:pStyle w:val="paragraph"/>
        <w:spacing w:before="0" w:beforeAutospacing="0" w:after="0" w:afterAutospacing="0"/>
        <w:textAlignment w:val="baseline"/>
        <w:rPr>
          <w:rStyle w:val="eop"/>
          <w:rFonts w:asciiTheme="minorHAnsi" w:hAnsiTheme="minorHAnsi" w:cstheme="minorHAnsi"/>
        </w:rPr>
      </w:pPr>
    </w:p>
    <w:p w14:paraId="472021A4" w14:textId="36B774E8" w:rsidR="009C120A" w:rsidRPr="009C120A" w:rsidRDefault="009C120A" w:rsidP="009C120A">
      <w:pPr>
        <w:pStyle w:val="paragraph"/>
        <w:spacing w:before="0" w:beforeAutospacing="0" w:after="0" w:afterAutospacing="0"/>
        <w:textAlignment w:val="baseline"/>
        <w:rPr>
          <w:rStyle w:val="eop"/>
          <w:rFonts w:asciiTheme="minorHAnsi" w:hAnsiTheme="minorHAnsi" w:cstheme="minorHAnsi"/>
        </w:rPr>
      </w:pPr>
    </w:p>
    <w:p w14:paraId="6DD10F83" w14:textId="100A279C" w:rsidR="009C120A" w:rsidRPr="005E7BC9" w:rsidRDefault="009C120A" w:rsidP="005E7BC9">
      <w:pPr>
        <w:pStyle w:val="paragraph"/>
        <w:spacing w:before="0" w:beforeAutospacing="0" w:after="0" w:afterAutospacing="0"/>
        <w:jc w:val="center"/>
        <w:textAlignment w:val="baseline"/>
        <w:rPr>
          <w:rStyle w:val="eop"/>
          <w:rFonts w:asciiTheme="minorHAnsi" w:hAnsiTheme="minorHAnsi" w:cstheme="minorHAnsi"/>
          <w:sz w:val="36"/>
          <w:szCs w:val="36"/>
        </w:rPr>
      </w:pPr>
      <w:r w:rsidRPr="005E7BC9">
        <w:rPr>
          <w:rStyle w:val="eop"/>
          <w:rFonts w:asciiTheme="minorHAnsi" w:hAnsiTheme="minorHAnsi" w:cstheme="minorHAnsi"/>
          <w:sz w:val="36"/>
          <w:szCs w:val="36"/>
        </w:rPr>
        <w:t>Data Table</w:t>
      </w:r>
    </w:p>
    <w:p w14:paraId="26AEE012" w14:textId="77777777" w:rsidR="009C120A" w:rsidRPr="009C120A" w:rsidRDefault="009C120A" w:rsidP="009C120A">
      <w:pPr>
        <w:pStyle w:val="paragraph"/>
        <w:spacing w:before="0" w:beforeAutospacing="0" w:after="0" w:afterAutospacing="0"/>
        <w:textAlignment w:val="baseline"/>
        <w:rPr>
          <w:rFonts w:asciiTheme="minorHAnsi" w:hAnsiTheme="minorHAnsi" w:cstheme="minorHAnsi"/>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6"/>
        <w:gridCol w:w="2336"/>
        <w:gridCol w:w="2336"/>
        <w:gridCol w:w="2336"/>
      </w:tblGrid>
      <w:tr w:rsidR="009C120A" w:rsidRPr="009C120A" w14:paraId="397189B1" w14:textId="77777777" w:rsidTr="009C120A">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084D0151" w14:textId="77777777" w:rsidR="009C120A" w:rsidRPr="009C120A" w:rsidRDefault="009C120A" w:rsidP="009C120A">
            <w:pPr>
              <w:textAlignment w:val="baseline"/>
              <w:rPr>
                <w:rFonts w:eastAsia="Times New Roman" w:cstheme="minorHAnsi"/>
              </w:rPr>
            </w:pPr>
            <w:r w:rsidRPr="009C120A">
              <w:rPr>
                <w:rFonts w:eastAsia="Times New Roman" w:cstheme="minorHAnsi"/>
              </w:rPr>
              <w:t> Materials </w:t>
            </w:r>
          </w:p>
        </w:tc>
        <w:tc>
          <w:tcPr>
            <w:tcW w:w="2340" w:type="dxa"/>
            <w:tcBorders>
              <w:top w:val="single" w:sz="6" w:space="0" w:color="000000"/>
              <w:left w:val="nil"/>
              <w:bottom w:val="single" w:sz="6" w:space="0" w:color="000000"/>
              <w:right w:val="single" w:sz="6" w:space="0" w:color="000000"/>
            </w:tcBorders>
            <w:shd w:val="clear" w:color="auto" w:fill="auto"/>
            <w:hideMark/>
          </w:tcPr>
          <w:p w14:paraId="0D38231F" w14:textId="77777777" w:rsidR="009C120A" w:rsidRPr="009C120A" w:rsidRDefault="009C120A" w:rsidP="009C120A">
            <w:pPr>
              <w:textAlignment w:val="baseline"/>
              <w:rPr>
                <w:rFonts w:eastAsia="Times New Roman" w:cstheme="minorHAnsi"/>
              </w:rPr>
            </w:pPr>
            <w:r w:rsidRPr="009C120A">
              <w:rPr>
                <w:rFonts w:eastAsia="Times New Roman" w:cstheme="minorHAnsi"/>
              </w:rPr>
              <w:t>Round 1 </w:t>
            </w:r>
          </w:p>
        </w:tc>
        <w:tc>
          <w:tcPr>
            <w:tcW w:w="2340" w:type="dxa"/>
            <w:tcBorders>
              <w:top w:val="single" w:sz="6" w:space="0" w:color="000000"/>
              <w:left w:val="nil"/>
              <w:bottom w:val="single" w:sz="6" w:space="0" w:color="000000"/>
              <w:right w:val="single" w:sz="6" w:space="0" w:color="000000"/>
            </w:tcBorders>
            <w:shd w:val="clear" w:color="auto" w:fill="auto"/>
            <w:hideMark/>
          </w:tcPr>
          <w:p w14:paraId="3DA8138F" w14:textId="77777777" w:rsidR="009C120A" w:rsidRPr="009C120A" w:rsidRDefault="009C120A" w:rsidP="009C120A">
            <w:pPr>
              <w:textAlignment w:val="baseline"/>
              <w:rPr>
                <w:rFonts w:eastAsia="Times New Roman" w:cstheme="minorHAnsi"/>
              </w:rPr>
            </w:pPr>
            <w:r w:rsidRPr="009C120A">
              <w:rPr>
                <w:rFonts w:eastAsia="Times New Roman" w:cstheme="minorHAnsi"/>
              </w:rPr>
              <w:t>Round 2 </w:t>
            </w:r>
          </w:p>
        </w:tc>
        <w:tc>
          <w:tcPr>
            <w:tcW w:w="2340" w:type="dxa"/>
            <w:tcBorders>
              <w:top w:val="single" w:sz="6" w:space="0" w:color="000000"/>
              <w:left w:val="nil"/>
              <w:bottom w:val="single" w:sz="6" w:space="0" w:color="000000"/>
              <w:right w:val="single" w:sz="6" w:space="0" w:color="000000"/>
            </w:tcBorders>
            <w:shd w:val="clear" w:color="auto" w:fill="auto"/>
            <w:hideMark/>
          </w:tcPr>
          <w:p w14:paraId="740330BC" w14:textId="77777777" w:rsidR="009C120A" w:rsidRPr="009C120A" w:rsidRDefault="009C120A" w:rsidP="009C120A">
            <w:pPr>
              <w:textAlignment w:val="baseline"/>
              <w:rPr>
                <w:rFonts w:eastAsia="Times New Roman" w:cstheme="minorHAnsi"/>
              </w:rPr>
            </w:pPr>
            <w:r w:rsidRPr="009C120A">
              <w:rPr>
                <w:rFonts w:eastAsia="Times New Roman" w:cstheme="minorHAnsi"/>
              </w:rPr>
              <w:t>Round 3 </w:t>
            </w:r>
          </w:p>
        </w:tc>
      </w:tr>
      <w:tr w:rsidR="009C120A" w:rsidRPr="009C120A" w14:paraId="5D371DEF" w14:textId="77777777" w:rsidTr="009C120A">
        <w:tc>
          <w:tcPr>
            <w:tcW w:w="2340" w:type="dxa"/>
            <w:tcBorders>
              <w:top w:val="nil"/>
              <w:left w:val="single" w:sz="6" w:space="0" w:color="000000"/>
              <w:bottom w:val="single" w:sz="6" w:space="0" w:color="000000"/>
              <w:right w:val="single" w:sz="6" w:space="0" w:color="000000"/>
            </w:tcBorders>
            <w:shd w:val="clear" w:color="auto" w:fill="auto"/>
            <w:hideMark/>
          </w:tcPr>
          <w:p w14:paraId="53BC2CA2" w14:textId="77777777" w:rsidR="009C120A" w:rsidRPr="009C120A" w:rsidRDefault="009C120A" w:rsidP="009C120A">
            <w:pPr>
              <w:textAlignment w:val="baseline"/>
              <w:rPr>
                <w:rFonts w:eastAsia="Times New Roman" w:cstheme="minorHAnsi"/>
              </w:rPr>
            </w:pPr>
            <w:r w:rsidRPr="009C120A">
              <w:rPr>
                <w:rFonts w:eastAsia="Times New Roman" w:cstheme="minorHAnsi"/>
              </w:rPr>
              <w:t>Grass </w:t>
            </w:r>
          </w:p>
        </w:tc>
        <w:tc>
          <w:tcPr>
            <w:tcW w:w="2340" w:type="dxa"/>
            <w:tcBorders>
              <w:top w:val="nil"/>
              <w:left w:val="nil"/>
              <w:bottom w:val="single" w:sz="6" w:space="0" w:color="000000"/>
              <w:right w:val="single" w:sz="6" w:space="0" w:color="000000"/>
            </w:tcBorders>
            <w:shd w:val="clear" w:color="auto" w:fill="auto"/>
            <w:hideMark/>
          </w:tcPr>
          <w:p w14:paraId="75091AD1" w14:textId="77777777" w:rsidR="009C120A" w:rsidRPr="009C120A" w:rsidRDefault="009C120A" w:rsidP="009C120A">
            <w:pPr>
              <w:textAlignment w:val="baseline"/>
              <w:rPr>
                <w:rFonts w:eastAsia="Times New Roman" w:cstheme="minorHAnsi"/>
              </w:rPr>
            </w:pPr>
            <w:r w:rsidRPr="009C120A">
              <w:rPr>
                <w:rFonts w:eastAsia="Times New Roman" w:cstheme="minorHAnsi"/>
              </w:rPr>
              <w:t>17.80 </w:t>
            </w:r>
          </w:p>
        </w:tc>
        <w:tc>
          <w:tcPr>
            <w:tcW w:w="2340" w:type="dxa"/>
            <w:tcBorders>
              <w:top w:val="nil"/>
              <w:left w:val="nil"/>
              <w:bottom w:val="single" w:sz="6" w:space="0" w:color="000000"/>
              <w:right w:val="single" w:sz="6" w:space="0" w:color="000000"/>
            </w:tcBorders>
            <w:shd w:val="clear" w:color="auto" w:fill="auto"/>
            <w:hideMark/>
          </w:tcPr>
          <w:p w14:paraId="7956A734" w14:textId="77777777" w:rsidR="009C120A" w:rsidRPr="009C120A" w:rsidRDefault="009C120A" w:rsidP="009C120A">
            <w:pPr>
              <w:textAlignment w:val="baseline"/>
              <w:rPr>
                <w:rFonts w:eastAsia="Times New Roman" w:cstheme="minorHAnsi"/>
              </w:rPr>
            </w:pPr>
            <w:r w:rsidRPr="009C120A">
              <w:rPr>
                <w:rFonts w:eastAsia="Times New Roman" w:cstheme="minorHAnsi"/>
              </w:rPr>
              <w:t>16.76 </w:t>
            </w:r>
          </w:p>
        </w:tc>
        <w:tc>
          <w:tcPr>
            <w:tcW w:w="2340" w:type="dxa"/>
            <w:tcBorders>
              <w:top w:val="nil"/>
              <w:left w:val="nil"/>
              <w:bottom w:val="single" w:sz="6" w:space="0" w:color="000000"/>
              <w:right w:val="single" w:sz="6" w:space="0" w:color="000000"/>
            </w:tcBorders>
            <w:shd w:val="clear" w:color="auto" w:fill="auto"/>
            <w:hideMark/>
          </w:tcPr>
          <w:p w14:paraId="0C5969A9" w14:textId="77777777" w:rsidR="009C120A" w:rsidRPr="009C120A" w:rsidRDefault="009C120A" w:rsidP="009C120A">
            <w:pPr>
              <w:textAlignment w:val="baseline"/>
              <w:rPr>
                <w:rFonts w:eastAsia="Times New Roman" w:cstheme="minorHAnsi"/>
              </w:rPr>
            </w:pPr>
            <w:r w:rsidRPr="009C120A">
              <w:rPr>
                <w:rFonts w:eastAsia="Times New Roman" w:cstheme="minorHAnsi"/>
              </w:rPr>
              <w:t>14.01 </w:t>
            </w:r>
          </w:p>
        </w:tc>
      </w:tr>
      <w:tr w:rsidR="009C120A" w:rsidRPr="009C120A" w14:paraId="03ECB9EF" w14:textId="77777777" w:rsidTr="009C120A">
        <w:tc>
          <w:tcPr>
            <w:tcW w:w="2340" w:type="dxa"/>
            <w:tcBorders>
              <w:top w:val="nil"/>
              <w:left w:val="single" w:sz="6" w:space="0" w:color="000000"/>
              <w:bottom w:val="single" w:sz="6" w:space="0" w:color="000000"/>
              <w:right w:val="single" w:sz="6" w:space="0" w:color="000000"/>
            </w:tcBorders>
            <w:shd w:val="clear" w:color="auto" w:fill="auto"/>
            <w:hideMark/>
          </w:tcPr>
          <w:p w14:paraId="268433BD" w14:textId="77777777" w:rsidR="009C120A" w:rsidRPr="009C120A" w:rsidRDefault="009C120A" w:rsidP="009C120A">
            <w:pPr>
              <w:textAlignment w:val="baseline"/>
              <w:rPr>
                <w:rFonts w:eastAsia="Times New Roman" w:cstheme="minorHAnsi"/>
              </w:rPr>
            </w:pPr>
            <w:r w:rsidRPr="009C120A">
              <w:rPr>
                <w:rFonts w:eastAsia="Times New Roman" w:cstheme="minorHAnsi"/>
              </w:rPr>
              <w:t>Sticks </w:t>
            </w:r>
          </w:p>
        </w:tc>
        <w:tc>
          <w:tcPr>
            <w:tcW w:w="2340" w:type="dxa"/>
            <w:tcBorders>
              <w:top w:val="nil"/>
              <w:left w:val="nil"/>
              <w:bottom w:val="single" w:sz="6" w:space="0" w:color="000000"/>
              <w:right w:val="single" w:sz="6" w:space="0" w:color="000000"/>
            </w:tcBorders>
            <w:shd w:val="clear" w:color="auto" w:fill="auto"/>
            <w:hideMark/>
          </w:tcPr>
          <w:p w14:paraId="38C1B24D" w14:textId="77777777" w:rsidR="009C120A" w:rsidRPr="009C120A" w:rsidRDefault="009C120A" w:rsidP="009C120A">
            <w:pPr>
              <w:textAlignment w:val="baseline"/>
              <w:rPr>
                <w:rFonts w:eastAsia="Times New Roman" w:cstheme="minorHAnsi"/>
              </w:rPr>
            </w:pPr>
            <w:r w:rsidRPr="009C120A">
              <w:rPr>
                <w:rFonts w:eastAsia="Times New Roman" w:cstheme="minorHAnsi"/>
              </w:rPr>
              <w:t>11.05 </w:t>
            </w:r>
          </w:p>
        </w:tc>
        <w:tc>
          <w:tcPr>
            <w:tcW w:w="2340" w:type="dxa"/>
            <w:tcBorders>
              <w:top w:val="nil"/>
              <w:left w:val="nil"/>
              <w:bottom w:val="single" w:sz="6" w:space="0" w:color="000000"/>
              <w:right w:val="single" w:sz="6" w:space="0" w:color="000000"/>
            </w:tcBorders>
            <w:shd w:val="clear" w:color="auto" w:fill="auto"/>
            <w:hideMark/>
          </w:tcPr>
          <w:p w14:paraId="79E2093D" w14:textId="77777777" w:rsidR="009C120A" w:rsidRPr="009C120A" w:rsidRDefault="009C120A" w:rsidP="009C120A">
            <w:pPr>
              <w:textAlignment w:val="baseline"/>
              <w:rPr>
                <w:rFonts w:eastAsia="Times New Roman" w:cstheme="minorHAnsi"/>
              </w:rPr>
            </w:pPr>
            <w:r w:rsidRPr="009C120A">
              <w:rPr>
                <w:rFonts w:eastAsia="Times New Roman" w:cstheme="minorHAnsi"/>
              </w:rPr>
              <w:t>13.22 </w:t>
            </w:r>
          </w:p>
        </w:tc>
        <w:tc>
          <w:tcPr>
            <w:tcW w:w="2340" w:type="dxa"/>
            <w:tcBorders>
              <w:top w:val="nil"/>
              <w:left w:val="nil"/>
              <w:bottom w:val="single" w:sz="6" w:space="0" w:color="000000"/>
              <w:right w:val="single" w:sz="6" w:space="0" w:color="000000"/>
            </w:tcBorders>
            <w:shd w:val="clear" w:color="auto" w:fill="auto"/>
            <w:hideMark/>
          </w:tcPr>
          <w:p w14:paraId="6F895E1F" w14:textId="77777777" w:rsidR="009C120A" w:rsidRPr="009C120A" w:rsidRDefault="009C120A" w:rsidP="009C120A">
            <w:pPr>
              <w:textAlignment w:val="baseline"/>
              <w:rPr>
                <w:rFonts w:eastAsia="Times New Roman" w:cstheme="minorHAnsi"/>
              </w:rPr>
            </w:pPr>
            <w:r w:rsidRPr="009C120A">
              <w:rPr>
                <w:rFonts w:eastAsia="Times New Roman" w:cstheme="minorHAnsi"/>
              </w:rPr>
              <w:t>12.52 </w:t>
            </w:r>
          </w:p>
        </w:tc>
      </w:tr>
      <w:tr w:rsidR="009C120A" w:rsidRPr="009C120A" w14:paraId="4009656F" w14:textId="77777777" w:rsidTr="009C120A">
        <w:tc>
          <w:tcPr>
            <w:tcW w:w="2340" w:type="dxa"/>
            <w:tcBorders>
              <w:top w:val="nil"/>
              <w:left w:val="single" w:sz="6" w:space="0" w:color="000000"/>
              <w:bottom w:val="single" w:sz="6" w:space="0" w:color="000000"/>
              <w:right w:val="single" w:sz="6" w:space="0" w:color="000000"/>
            </w:tcBorders>
            <w:shd w:val="clear" w:color="auto" w:fill="auto"/>
            <w:hideMark/>
          </w:tcPr>
          <w:p w14:paraId="2BA5C43E" w14:textId="77777777" w:rsidR="009C120A" w:rsidRPr="009C120A" w:rsidRDefault="009C120A" w:rsidP="009C120A">
            <w:pPr>
              <w:textAlignment w:val="baseline"/>
              <w:rPr>
                <w:rFonts w:eastAsia="Times New Roman" w:cstheme="minorHAnsi"/>
              </w:rPr>
            </w:pPr>
            <w:r w:rsidRPr="009C120A">
              <w:rPr>
                <w:rFonts w:eastAsia="Times New Roman" w:cstheme="minorHAnsi"/>
              </w:rPr>
              <w:t>Apple </w:t>
            </w:r>
          </w:p>
        </w:tc>
        <w:tc>
          <w:tcPr>
            <w:tcW w:w="2340" w:type="dxa"/>
            <w:tcBorders>
              <w:top w:val="nil"/>
              <w:left w:val="nil"/>
              <w:bottom w:val="single" w:sz="6" w:space="0" w:color="000000"/>
              <w:right w:val="single" w:sz="6" w:space="0" w:color="000000"/>
            </w:tcBorders>
            <w:shd w:val="clear" w:color="auto" w:fill="auto"/>
            <w:hideMark/>
          </w:tcPr>
          <w:p w14:paraId="11663DC4" w14:textId="77777777" w:rsidR="009C120A" w:rsidRPr="009C120A" w:rsidRDefault="009C120A" w:rsidP="009C120A">
            <w:pPr>
              <w:textAlignment w:val="baseline"/>
              <w:rPr>
                <w:rFonts w:eastAsia="Times New Roman" w:cstheme="minorHAnsi"/>
              </w:rPr>
            </w:pPr>
            <w:r w:rsidRPr="009C120A">
              <w:rPr>
                <w:rFonts w:eastAsia="Times New Roman" w:cstheme="minorHAnsi"/>
              </w:rPr>
              <w:t>17.26 </w:t>
            </w:r>
          </w:p>
        </w:tc>
        <w:tc>
          <w:tcPr>
            <w:tcW w:w="2340" w:type="dxa"/>
            <w:tcBorders>
              <w:top w:val="nil"/>
              <w:left w:val="nil"/>
              <w:bottom w:val="single" w:sz="6" w:space="0" w:color="000000"/>
              <w:right w:val="single" w:sz="6" w:space="0" w:color="000000"/>
            </w:tcBorders>
            <w:shd w:val="clear" w:color="auto" w:fill="auto"/>
            <w:hideMark/>
          </w:tcPr>
          <w:p w14:paraId="1A5C475F" w14:textId="77777777" w:rsidR="009C120A" w:rsidRPr="009C120A" w:rsidRDefault="009C120A" w:rsidP="009C120A">
            <w:pPr>
              <w:textAlignment w:val="baseline"/>
              <w:rPr>
                <w:rFonts w:eastAsia="Times New Roman" w:cstheme="minorHAnsi"/>
              </w:rPr>
            </w:pPr>
            <w:r w:rsidRPr="009C120A">
              <w:rPr>
                <w:rFonts w:eastAsia="Times New Roman" w:cstheme="minorHAnsi"/>
              </w:rPr>
              <w:t>13.25 </w:t>
            </w:r>
          </w:p>
        </w:tc>
        <w:tc>
          <w:tcPr>
            <w:tcW w:w="2340" w:type="dxa"/>
            <w:tcBorders>
              <w:top w:val="nil"/>
              <w:left w:val="nil"/>
              <w:bottom w:val="single" w:sz="6" w:space="0" w:color="000000"/>
              <w:right w:val="single" w:sz="6" w:space="0" w:color="000000"/>
            </w:tcBorders>
            <w:shd w:val="clear" w:color="auto" w:fill="auto"/>
            <w:hideMark/>
          </w:tcPr>
          <w:p w14:paraId="612ABFB5" w14:textId="77777777" w:rsidR="009C120A" w:rsidRPr="009C120A" w:rsidRDefault="009C120A" w:rsidP="009C120A">
            <w:pPr>
              <w:textAlignment w:val="baseline"/>
              <w:rPr>
                <w:rFonts w:eastAsia="Times New Roman" w:cstheme="minorHAnsi"/>
              </w:rPr>
            </w:pPr>
            <w:r w:rsidRPr="009C120A">
              <w:rPr>
                <w:rFonts w:eastAsia="Times New Roman" w:cstheme="minorHAnsi"/>
              </w:rPr>
              <w:t>11.48 </w:t>
            </w:r>
          </w:p>
        </w:tc>
      </w:tr>
      <w:tr w:rsidR="009C120A" w:rsidRPr="009C120A" w14:paraId="6C7924AE" w14:textId="77777777" w:rsidTr="009C120A">
        <w:tc>
          <w:tcPr>
            <w:tcW w:w="2340" w:type="dxa"/>
            <w:tcBorders>
              <w:top w:val="nil"/>
              <w:left w:val="single" w:sz="6" w:space="0" w:color="000000"/>
              <w:bottom w:val="single" w:sz="6" w:space="0" w:color="000000"/>
              <w:right w:val="single" w:sz="6" w:space="0" w:color="000000"/>
            </w:tcBorders>
            <w:shd w:val="clear" w:color="auto" w:fill="auto"/>
            <w:hideMark/>
          </w:tcPr>
          <w:p w14:paraId="438535A1" w14:textId="77777777" w:rsidR="009C120A" w:rsidRPr="009C120A" w:rsidRDefault="009C120A" w:rsidP="009C120A">
            <w:pPr>
              <w:textAlignment w:val="baseline"/>
              <w:rPr>
                <w:rFonts w:eastAsia="Times New Roman" w:cstheme="minorHAnsi"/>
              </w:rPr>
            </w:pPr>
            <w:r w:rsidRPr="009C120A">
              <w:rPr>
                <w:rFonts w:eastAsia="Times New Roman" w:cstheme="minorHAnsi"/>
              </w:rPr>
              <w:t>Ham </w:t>
            </w:r>
          </w:p>
        </w:tc>
        <w:tc>
          <w:tcPr>
            <w:tcW w:w="2340" w:type="dxa"/>
            <w:tcBorders>
              <w:top w:val="nil"/>
              <w:left w:val="nil"/>
              <w:bottom w:val="single" w:sz="6" w:space="0" w:color="000000"/>
              <w:right w:val="single" w:sz="6" w:space="0" w:color="000000"/>
            </w:tcBorders>
            <w:shd w:val="clear" w:color="auto" w:fill="auto"/>
            <w:hideMark/>
          </w:tcPr>
          <w:p w14:paraId="68674750" w14:textId="77777777" w:rsidR="009C120A" w:rsidRPr="009C120A" w:rsidRDefault="009C120A" w:rsidP="009C120A">
            <w:pPr>
              <w:textAlignment w:val="baseline"/>
              <w:rPr>
                <w:rFonts w:eastAsia="Times New Roman" w:cstheme="minorHAnsi"/>
              </w:rPr>
            </w:pPr>
            <w:r w:rsidRPr="009C120A">
              <w:rPr>
                <w:rFonts w:eastAsia="Times New Roman" w:cstheme="minorHAnsi"/>
              </w:rPr>
              <w:t>16.07 </w:t>
            </w:r>
          </w:p>
        </w:tc>
        <w:tc>
          <w:tcPr>
            <w:tcW w:w="2340" w:type="dxa"/>
            <w:tcBorders>
              <w:top w:val="nil"/>
              <w:left w:val="nil"/>
              <w:bottom w:val="single" w:sz="6" w:space="0" w:color="000000"/>
              <w:right w:val="single" w:sz="6" w:space="0" w:color="000000"/>
            </w:tcBorders>
            <w:shd w:val="clear" w:color="auto" w:fill="auto"/>
            <w:hideMark/>
          </w:tcPr>
          <w:p w14:paraId="5D27C27E" w14:textId="77777777" w:rsidR="009C120A" w:rsidRPr="009C120A" w:rsidRDefault="009C120A" w:rsidP="009C120A">
            <w:pPr>
              <w:textAlignment w:val="baseline"/>
              <w:rPr>
                <w:rFonts w:eastAsia="Times New Roman" w:cstheme="minorHAnsi"/>
              </w:rPr>
            </w:pPr>
            <w:r w:rsidRPr="009C120A">
              <w:rPr>
                <w:rFonts w:eastAsia="Times New Roman" w:cstheme="minorHAnsi"/>
              </w:rPr>
              <w:t>12.09 </w:t>
            </w:r>
          </w:p>
        </w:tc>
        <w:tc>
          <w:tcPr>
            <w:tcW w:w="2340" w:type="dxa"/>
            <w:tcBorders>
              <w:top w:val="nil"/>
              <w:left w:val="nil"/>
              <w:bottom w:val="single" w:sz="6" w:space="0" w:color="000000"/>
              <w:right w:val="single" w:sz="6" w:space="0" w:color="000000"/>
            </w:tcBorders>
            <w:shd w:val="clear" w:color="auto" w:fill="auto"/>
            <w:hideMark/>
          </w:tcPr>
          <w:p w14:paraId="595D5455" w14:textId="77777777" w:rsidR="009C120A" w:rsidRPr="009C120A" w:rsidRDefault="009C120A" w:rsidP="009C120A">
            <w:pPr>
              <w:textAlignment w:val="baseline"/>
              <w:rPr>
                <w:rFonts w:eastAsia="Times New Roman" w:cstheme="minorHAnsi"/>
              </w:rPr>
            </w:pPr>
            <w:r w:rsidRPr="009C120A">
              <w:rPr>
                <w:rFonts w:eastAsia="Times New Roman" w:cstheme="minorHAnsi"/>
              </w:rPr>
              <w:t>11.45 </w:t>
            </w:r>
          </w:p>
        </w:tc>
      </w:tr>
    </w:tbl>
    <w:p w14:paraId="231ABFDB" w14:textId="77777777" w:rsidR="005E7BC9" w:rsidRDefault="005E7BC9" w:rsidP="009C120A">
      <w:pPr>
        <w:pStyle w:val="paragraph"/>
        <w:spacing w:before="0" w:beforeAutospacing="0" w:after="0" w:afterAutospacing="0"/>
        <w:textAlignment w:val="baseline"/>
        <w:rPr>
          <w:rFonts w:asciiTheme="minorHAnsi" w:hAnsiTheme="minorHAnsi" w:cstheme="minorHAnsi"/>
          <w:sz w:val="28"/>
          <w:szCs w:val="28"/>
        </w:rPr>
      </w:pPr>
    </w:p>
    <w:p w14:paraId="0C21D567" w14:textId="77777777" w:rsidR="005E7BC9" w:rsidRDefault="005E7BC9" w:rsidP="009C120A">
      <w:pPr>
        <w:pStyle w:val="paragraph"/>
        <w:spacing w:before="0" w:beforeAutospacing="0" w:after="0" w:afterAutospacing="0"/>
        <w:textAlignment w:val="baseline"/>
        <w:rPr>
          <w:rFonts w:asciiTheme="minorHAnsi" w:hAnsiTheme="minorHAnsi" w:cstheme="minorHAnsi"/>
          <w:sz w:val="28"/>
          <w:szCs w:val="28"/>
        </w:rPr>
      </w:pPr>
    </w:p>
    <w:p w14:paraId="1A2D9DCB" w14:textId="543EE69C" w:rsidR="009C05D2" w:rsidRPr="005E7BC9" w:rsidRDefault="009C05D2" w:rsidP="005E7BC9">
      <w:pPr>
        <w:pStyle w:val="paragraph"/>
        <w:spacing w:before="0" w:beforeAutospacing="0" w:after="0" w:afterAutospacing="0"/>
        <w:jc w:val="center"/>
        <w:textAlignment w:val="baseline"/>
        <w:rPr>
          <w:rFonts w:asciiTheme="minorHAnsi" w:hAnsiTheme="minorHAnsi" w:cstheme="minorHAnsi"/>
          <w:sz w:val="36"/>
          <w:szCs w:val="36"/>
        </w:rPr>
      </w:pPr>
      <w:r w:rsidRPr="005E7BC9">
        <w:rPr>
          <w:rFonts w:asciiTheme="minorHAnsi" w:hAnsiTheme="minorHAnsi" w:cstheme="minorHAnsi"/>
          <w:sz w:val="36"/>
          <w:szCs w:val="36"/>
        </w:rPr>
        <w:t>Graph:</w:t>
      </w:r>
    </w:p>
    <w:p w14:paraId="4120C134" w14:textId="77777777" w:rsidR="009C05D2" w:rsidRPr="005E7BC9" w:rsidRDefault="009C05D2" w:rsidP="009C120A">
      <w:pPr>
        <w:pStyle w:val="paragraph"/>
        <w:spacing w:before="0" w:beforeAutospacing="0" w:after="0" w:afterAutospacing="0"/>
        <w:textAlignment w:val="baseline"/>
        <w:rPr>
          <w:rFonts w:asciiTheme="minorHAnsi" w:hAnsiTheme="minorHAnsi" w:cstheme="minorHAnsi"/>
          <w:sz w:val="28"/>
          <w:szCs w:val="28"/>
        </w:rPr>
      </w:pPr>
    </w:p>
    <w:p w14:paraId="0BB67D80" w14:textId="4213B0B0" w:rsidR="009C120A" w:rsidRDefault="009C05D2" w:rsidP="009C120A">
      <w:pPr>
        <w:rPr>
          <w:rFonts w:cstheme="minorHAnsi"/>
          <w:sz w:val="28"/>
          <w:szCs w:val="28"/>
        </w:rPr>
      </w:pPr>
      <w:r>
        <w:rPr>
          <w:rFonts w:cstheme="minorHAnsi"/>
          <w:noProof/>
          <w:sz w:val="28"/>
          <w:szCs w:val="28"/>
        </w:rPr>
        <w:drawing>
          <wp:inline distT="0" distB="0" distL="0" distR="0" wp14:anchorId="0BB981FC" wp14:editId="0CF6B83D">
            <wp:extent cx="5943600" cy="2127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10 at 9.12.50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127885"/>
                    </a:xfrm>
                    <a:prstGeom prst="rect">
                      <a:avLst/>
                    </a:prstGeom>
                  </pic:spPr>
                </pic:pic>
              </a:graphicData>
            </a:graphic>
          </wp:inline>
        </w:drawing>
      </w:r>
    </w:p>
    <w:p w14:paraId="2E5A5882" w14:textId="09048505" w:rsidR="005E7BC9" w:rsidRDefault="005E7BC9" w:rsidP="009C120A">
      <w:pPr>
        <w:rPr>
          <w:rFonts w:cstheme="minorHAnsi"/>
        </w:rPr>
      </w:pPr>
    </w:p>
    <w:p w14:paraId="0D6FD7ED" w14:textId="77777777" w:rsidR="005E7BC9" w:rsidRPr="005E7BC9" w:rsidRDefault="005E7BC9" w:rsidP="005E7BC9">
      <w:pPr>
        <w:jc w:val="center"/>
        <w:rPr>
          <w:rFonts w:cstheme="minorHAnsi"/>
          <w:sz w:val="32"/>
          <w:szCs w:val="32"/>
        </w:rPr>
      </w:pPr>
    </w:p>
    <w:p w14:paraId="086E1EFE" w14:textId="18A1BE31" w:rsidR="00422201" w:rsidRPr="005E7BC9" w:rsidRDefault="005E7BC9" w:rsidP="005E7BC9">
      <w:pPr>
        <w:jc w:val="center"/>
        <w:rPr>
          <w:rFonts w:cstheme="minorHAnsi"/>
          <w:sz w:val="36"/>
          <w:szCs w:val="36"/>
        </w:rPr>
      </w:pPr>
      <w:r w:rsidRPr="005E7BC9">
        <w:rPr>
          <w:rFonts w:cstheme="minorHAnsi"/>
          <w:sz w:val="36"/>
          <w:szCs w:val="36"/>
        </w:rPr>
        <w:t>Conclusion</w:t>
      </w:r>
    </w:p>
    <w:p w14:paraId="7BC90E62" w14:textId="6B39CD4B" w:rsidR="005E7BC9" w:rsidRDefault="005E7BC9" w:rsidP="009C120A">
      <w:pPr>
        <w:rPr>
          <w:rFonts w:cstheme="minorHAnsi"/>
          <w:sz w:val="28"/>
          <w:szCs w:val="28"/>
        </w:rPr>
      </w:pPr>
    </w:p>
    <w:p w14:paraId="209E7C0B" w14:textId="1AF792D5" w:rsidR="005E7BC9" w:rsidRDefault="005E7BC9" w:rsidP="005E7BC9">
      <w:pPr>
        <w:shd w:val="clear" w:color="auto" w:fill="FFFFFF"/>
        <w:rPr>
          <w:rFonts w:ascii="Calibri" w:eastAsia="Times New Roman" w:hAnsi="Calibri" w:cs="Calibri"/>
          <w:color w:val="000000"/>
        </w:rPr>
      </w:pPr>
      <w:r w:rsidRPr="005E7BC9">
        <w:rPr>
          <w:rFonts w:ascii="Calibri" w:eastAsia="Times New Roman" w:hAnsi="Calibri" w:cs="Calibri"/>
          <w:color w:val="000000"/>
        </w:rPr>
        <w:t xml:space="preserve">In conclusion, we believe that our hypothesis </w:t>
      </w:r>
      <w:r>
        <w:rPr>
          <w:rFonts w:ascii="Calibri" w:eastAsia="Times New Roman" w:hAnsi="Calibri" w:cs="Calibri"/>
          <w:color w:val="000000"/>
        </w:rPr>
        <w:t>supported our results. Through</w:t>
      </w:r>
      <w:r w:rsidRPr="005E7BC9">
        <w:rPr>
          <w:rFonts w:ascii="Calibri" w:eastAsia="Times New Roman" w:hAnsi="Calibri" w:cs="Calibri"/>
          <w:color w:val="000000"/>
        </w:rPr>
        <w:t xml:space="preserve"> having wood bugs repeat </w:t>
      </w:r>
      <w:r>
        <w:rPr>
          <w:rFonts w:ascii="Calibri" w:eastAsia="Times New Roman" w:hAnsi="Calibri" w:cs="Calibri"/>
          <w:color w:val="000000"/>
        </w:rPr>
        <w:t>four</w:t>
      </w:r>
      <w:r w:rsidRPr="005E7BC9">
        <w:rPr>
          <w:rFonts w:ascii="Calibri" w:eastAsia="Times New Roman" w:hAnsi="Calibri" w:cs="Calibri"/>
          <w:color w:val="000000"/>
        </w:rPr>
        <w:t xml:space="preserve"> different tasks, </w:t>
      </w:r>
      <w:r w:rsidR="00B61C6E">
        <w:rPr>
          <w:rFonts w:ascii="Calibri" w:eastAsia="Times New Roman" w:hAnsi="Calibri" w:cs="Calibri"/>
          <w:color w:val="000000"/>
        </w:rPr>
        <w:t>three</w:t>
      </w:r>
      <w:r w:rsidRPr="005E7BC9">
        <w:rPr>
          <w:rFonts w:ascii="Calibri" w:eastAsia="Times New Roman" w:hAnsi="Calibri" w:cs="Calibri"/>
          <w:color w:val="000000"/>
        </w:rPr>
        <w:t xml:space="preserve"> times each taught them not only to better understand their goals, but to familiarize and adapt themselves to new surroundings. This was not the only skill they used however, the wood bugs were able to differentiate which foods they were more attracted to, causing them to progress towards their favourite foods, and to eat them as well.</w:t>
      </w:r>
    </w:p>
    <w:p w14:paraId="22314BBB" w14:textId="58330D03" w:rsidR="005E7BC9" w:rsidRDefault="005E7BC9" w:rsidP="005E7BC9">
      <w:pPr>
        <w:shd w:val="clear" w:color="auto" w:fill="FFFFFF"/>
        <w:rPr>
          <w:rFonts w:ascii="Calibri" w:eastAsia="Times New Roman" w:hAnsi="Calibri" w:cs="Calibri"/>
          <w:color w:val="000000"/>
        </w:rPr>
      </w:pPr>
    </w:p>
    <w:p w14:paraId="39872241" w14:textId="0553E38F" w:rsidR="005E7BC9" w:rsidRPr="005E7BC9" w:rsidRDefault="005E7BC9" w:rsidP="005E7BC9">
      <w:pPr>
        <w:shd w:val="clear" w:color="auto" w:fill="FFFFFF"/>
        <w:jc w:val="center"/>
        <w:rPr>
          <w:rFonts w:eastAsia="Times New Roman" w:cstheme="minorHAnsi"/>
          <w:color w:val="000000"/>
          <w:sz w:val="36"/>
          <w:szCs w:val="36"/>
        </w:rPr>
      </w:pPr>
      <w:bookmarkStart w:id="0" w:name="_GoBack"/>
      <w:bookmarkEnd w:id="0"/>
      <w:r w:rsidRPr="005E7BC9">
        <w:rPr>
          <w:rFonts w:eastAsia="Times New Roman" w:cstheme="minorHAnsi"/>
          <w:color w:val="000000"/>
          <w:sz w:val="36"/>
          <w:szCs w:val="36"/>
        </w:rPr>
        <w:lastRenderedPageBreak/>
        <w:t>Citations</w:t>
      </w:r>
    </w:p>
    <w:p w14:paraId="7E4DAB14" w14:textId="04A91F12" w:rsidR="005E7BC9" w:rsidRPr="005E7BC9" w:rsidRDefault="005E7BC9" w:rsidP="005E7BC9">
      <w:pPr>
        <w:shd w:val="clear" w:color="auto" w:fill="FFFFFF"/>
        <w:jc w:val="center"/>
        <w:rPr>
          <w:rFonts w:eastAsia="Times New Roman" w:cstheme="minorHAnsi"/>
          <w:color w:val="000000"/>
          <w:sz w:val="36"/>
          <w:szCs w:val="36"/>
        </w:rPr>
      </w:pPr>
    </w:p>
    <w:p w14:paraId="29591D73" w14:textId="77777777" w:rsidR="005E7BC9" w:rsidRPr="005E7BC9" w:rsidRDefault="005E7BC9" w:rsidP="005E7BC9">
      <w:pPr>
        <w:numPr>
          <w:ilvl w:val="0"/>
          <w:numId w:val="4"/>
        </w:numPr>
        <w:shd w:val="clear" w:color="auto" w:fill="FFFFFF"/>
        <w:spacing w:before="150" w:line="276" w:lineRule="auto"/>
        <w:ind w:left="375"/>
        <w:rPr>
          <w:rFonts w:eastAsia="Times New Roman" w:cstheme="minorHAnsi"/>
          <w:color w:val="000000"/>
        </w:rPr>
      </w:pPr>
      <w:r w:rsidRPr="005E7BC9">
        <w:rPr>
          <w:rFonts w:eastAsia="Times New Roman" w:cstheme="minorHAnsi"/>
          <w:color w:val="000000"/>
        </w:rPr>
        <w:t>Beck ML, Price JO. 1985. Genetic variation and differentiation in </w:t>
      </w:r>
      <w:r w:rsidRPr="005E7BC9">
        <w:rPr>
          <w:rFonts w:eastAsia="Times New Roman" w:cstheme="minorHAnsi"/>
          <w:i/>
          <w:iCs/>
          <w:color w:val="000000"/>
        </w:rPr>
        <w:t>Armadillidium vulgare</w:t>
      </w:r>
      <w:r w:rsidRPr="005E7BC9">
        <w:rPr>
          <w:rFonts w:eastAsia="Times New Roman" w:cstheme="minorHAnsi"/>
          <w:color w:val="000000"/>
        </w:rPr>
        <w:t> (Isopoda: Oniscoidea). Genetica 66: 169-171.</w:t>
      </w:r>
    </w:p>
    <w:p w14:paraId="5ACB9D6B" w14:textId="77777777" w:rsidR="005E7BC9" w:rsidRPr="005E7BC9" w:rsidRDefault="005E7BC9" w:rsidP="005E7BC9">
      <w:pPr>
        <w:numPr>
          <w:ilvl w:val="0"/>
          <w:numId w:val="4"/>
        </w:numPr>
        <w:shd w:val="clear" w:color="auto" w:fill="FFFFFF"/>
        <w:spacing w:before="150" w:line="276" w:lineRule="auto"/>
        <w:ind w:left="375"/>
        <w:rPr>
          <w:rFonts w:eastAsia="Times New Roman" w:cstheme="minorHAnsi"/>
          <w:color w:val="000000"/>
        </w:rPr>
      </w:pPr>
      <w:r w:rsidRPr="005E7BC9">
        <w:rPr>
          <w:rFonts w:eastAsia="Times New Roman" w:cstheme="minorHAnsi"/>
          <w:color w:val="000000"/>
        </w:rPr>
        <w:t>Capinera JL. 2001. Handbook of vegetable pests. Academic Press, San Diego.</w:t>
      </w:r>
    </w:p>
    <w:p w14:paraId="5062E724" w14:textId="77777777" w:rsidR="005E7BC9" w:rsidRPr="005E7BC9" w:rsidRDefault="005E7BC9" w:rsidP="005E7BC9">
      <w:pPr>
        <w:numPr>
          <w:ilvl w:val="0"/>
          <w:numId w:val="4"/>
        </w:numPr>
        <w:shd w:val="clear" w:color="auto" w:fill="FFFFFF"/>
        <w:spacing w:line="276" w:lineRule="auto"/>
        <w:ind w:left="375"/>
        <w:rPr>
          <w:rFonts w:eastAsia="Times New Roman" w:cstheme="minorHAnsi"/>
          <w:color w:val="000000"/>
        </w:rPr>
      </w:pPr>
      <w:proofErr w:type="spellStart"/>
      <w:r w:rsidRPr="005E7BC9">
        <w:rPr>
          <w:rFonts w:eastAsia="Times New Roman" w:cstheme="minorHAnsi"/>
          <w:color w:val="000000"/>
        </w:rPr>
        <w:t>Frouz</w:t>
      </w:r>
      <w:proofErr w:type="spellEnd"/>
      <w:r w:rsidRPr="005E7BC9">
        <w:rPr>
          <w:rFonts w:eastAsia="Times New Roman" w:cstheme="minorHAnsi"/>
          <w:color w:val="000000"/>
        </w:rPr>
        <w:t xml:space="preserve"> J, </w:t>
      </w:r>
      <w:proofErr w:type="spellStart"/>
      <w:r w:rsidRPr="005E7BC9">
        <w:rPr>
          <w:rFonts w:eastAsia="Times New Roman" w:cstheme="minorHAnsi"/>
          <w:color w:val="000000"/>
        </w:rPr>
        <w:t>Lobinske</w:t>
      </w:r>
      <w:proofErr w:type="spellEnd"/>
      <w:r w:rsidRPr="005E7BC9">
        <w:rPr>
          <w:rFonts w:eastAsia="Times New Roman" w:cstheme="minorHAnsi"/>
          <w:color w:val="000000"/>
        </w:rPr>
        <w:t xml:space="preserve"> R, </w:t>
      </w:r>
      <w:proofErr w:type="spellStart"/>
      <w:r w:rsidRPr="005E7BC9">
        <w:rPr>
          <w:rFonts w:eastAsia="Times New Roman" w:cstheme="minorHAnsi"/>
          <w:color w:val="000000"/>
        </w:rPr>
        <w:t>Kalcik</w:t>
      </w:r>
      <w:proofErr w:type="spellEnd"/>
      <w:r w:rsidRPr="005E7BC9">
        <w:rPr>
          <w:rFonts w:eastAsia="Times New Roman" w:cstheme="minorHAnsi"/>
          <w:color w:val="000000"/>
        </w:rPr>
        <w:t xml:space="preserve"> J, Ali A. 2008. Effects of the exotic crustacean,</w:t>
      </w:r>
      <w:r w:rsidRPr="005E7BC9">
        <w:rPr>
          <w:rFonts w:eastAsia="Times New Roman" w:cstheme="minorHAnsi"/>
          <w:color w:val="000000"/>
          <w:bdr w:val="none" w:sz="0" w:space="0" w:color="auto" w:frame="1"/>
        </w:rPr>
        <w:t> </w:t>
      </w:r>
      <w:r w:rsidRPr="005E7BC9">
        <w:rPr>
          <w:rFonts w:eastAsia="Times New Roman" w:cstheme="minorHAnsi"/>
          <w:i/>
          <w:iCs/>
          <w:color w:val="000000"/>
        </w:rPr>
        <w:t>Armadillidium vulgare</w:t>
      </w:r>
      <w:r w:rsidRPr="005E7BC9">
        <w:rPr>
          <w:rFonts w:eastAsia="Times New Roman" w:cstheme="minorHAnsi"/>
          <w:i/>
          <w:iCs/>
          <w:color w:val="000000"/>
          <w:bdr w:val="none" w:sz="0" w:space="0" w:color="auto" w:frame="1"/>
        </w:rPr>
        <w:t> </w:t>
      </w:r>
      <w:r w:rsidRPr="005E7BC9">
        <w:rPr>
          <w:rFonts w:eastAsia="Times New Roman" w:cstheme="minorHAnsi"/>
          <w:color w:val="000000"/>
        </w:rPr>
        <w:t>(Isopoda), and other macrofauna on organic matter dynamics in soil microcosms in a hardwood forest in central Florida. Florida Entomological Society 91: 328-331.</w:t>
      </w:r>
    </w:p>
    <w:p w14:paraId="7D4A1EAD" w14:textId="77777777" w:rsidR="005E7BC9" w:rsidRPr="005E7BC9" w:rsidRDefault="005E7BC9" w:rsidP="005E7BC9">
      <w:pPr>
        <w:numPr>
          <w:ilvl w:val="0"/>
          <w:numId w:val="4"/>
        </w:numPr>
        <w:shd w:val="clear" w:color="auto" w:fill="FFFFFF"/>
        <w:spacing w:line="276" w:lineRule="auto"/>
        <w:ind w:left="375"/>
        <w:rPr>
          <w:rFonts w:eastAsia="Times New Roman" w:cstheme="minorHAnsi"/>
          <w:color w:val="000000"/>
        </w:rPr>
      </w:pPr>
      <w:r w:rsidRPr="005E7BC9">
        <w:rPr>
          <w:rFonts w:eastAsia="Times New Roman" w:cstheme="minorHAnsi"/>
          <w:color w:val="000000"/>
        </w:rPr>
        <w:t>Howard HW. 1980. The distribution at breeding time of the sexes of the woodlouse,</w:t>
      </w:r>
      <w:r w:rsidRPr="005E7BC9">
        <w:rPr>
          <w:rFonts w:eastAsia="Times New Roman" w:cstheme="minorHAnsi"/>
          <w:color w:val="000000"/>
          <w:bdr w:val="none" w:sz="0" w:space="0" w:color="auto" w:frame="1"/>
        </w:rPr>
        <w:t> </w:t>
      </w:r>
      <w:r w:rsidRPr="005E7BC9">
        <w:rPr>
          <w:rFonts w:eastAsia="Times New Roman" w:cstheme="minorHAnsi"/>
          <w:i/>
          <w:iCs/>
          <w:color w:val="000000"/>
        </w:rPr>
        <w:t>Armadillidium vulgare</w:t>
      </w:r>
      <w:r w:rsidRPr="005E7BC9">
        <w:rPr>
          <w:rFonts w:eastAsia="Times New Roman" w:cstheme="minorHAnsi"/>
          <w:color w:val="000000"/>
          <w:bdr w:val="none" w:sz="0" w:space="0" w:color="auto" w:frame="1"/>
        </w:rPr>
        <w:t> </w:t>
      </w:r>
      <w:r w:rsidRPr="005E7BC9">
        <w:rPr>
          <w:rFonts w:eastAsia="Times New Roman" w:cstheme="minorHAnsi"/>
          <w:color w:val="000000"/>
        </w:rPr>
        <w:t>(</w:t>
      </w:r>
      <w:proofErr w:type="spellStart"/>
      <w:r w:rsidRPr="005E7BC9">
        <w:rPr>
          <w:rFonts w:eastAsia="Times New Roman" w:cstheme="minorHAnsi"/>
          <w:color w:val="000000"/>
        </w:rPr>
        <w:t>Latreille</w:t>
      </w:r>
      <w:proofErr w:type="spellEnd"/>
      <w:r w:rsidRPr="005E7BC9">
        <w:rPr>
          <w:rFonts w:eastAsia="Times New Roman" w:cstheme="minorHAnsi"/>
          <w:color w:val="000000"/>
        </w:rPr>
        <w:t xml:space="preserve">, 1802) (Isopoda). </w:t>
      </w:r>
      <w:proofErr w:type="spellStart"/>
      <w:r w:rsidRPr="005E7BC9">
        <w:rPr>
          <w:rFonts w:eastAsia="Times New Roman" w:cstheme="minorHAnsi"/>
          <w:color w:val="000000"/>
        </w:rPr>
        <w:t>Crustaceana</w:t>
      </w:r>
      <w:proofErr w:type="spellEnd"/>
      <w:r w:rsidRPr="005E7BC9">
        <w:rPr>
          <w:rFonts w:eastAsia="Times New Roman" w:cstheme="minorHAnsi"/>
          <w:color w:val="000000"/>
        </w:rPr>
        <w:t xml:space="preserve"> 39: 52-58.</w:t>
      </w:r>
    </w:p>
    <w:p w14:paraId="1F87C172" w14:textId="77777777" w:rsidR="005E7BC9" w:rsidRPr="005E7BC9" w:rsidRDefault="005E7BC9" w:rsidP="005E7BC9">
      <w:pPr>
        <w:numPr>
          <w:ilvl w:val="0"/>
          <w:numId w:val="4"/>
        </w:numPr>
        <w:shd w:val="clear" w:color="auto" w:fill="FFFFFF"/>
        <w:spacing w:line="276" w:lineRule="auto"/>
        <w:ind w:left="375"/>
        <w:rPr>
          <w:rFonts w:eastAsia="Times New Roman" w:cstheme="minorHAnsi"/>
          <w:color w:val="000000"/>
        </w:rPr>
      </w:pPr>
      <w:r w:rsidRPr="005E7BC9">
        <w:rPr>
          <w:rFonts w:eastAsia="Times New Roman" w:cstheme="minorHAnsi"/>
          <w:color w:val="000000"/>
        </w:rPr>
        <w:t>Koehler PG, Pereira RM, Allen RA. 2012.</w:t>
      </w:r>
      <w:r w:rsidRPr="005E7BC9">
        <w:rPr>
          <w:rFonts w:eastAsia="Times New Roman" w:cstheme="minorHAnsi"/>
          <w:color w:val="000000"/>
          <w:bdr w:val="none" w:sz="0" w:space="0" w:color="auto" w:frame="1"/>
        </w:rPr>
        <w:t> </w:t>
      </w:r>
      <w:proofErr w:type="spellStart"/>
      <w:r w:rsidRPr="005E7BC9">
        <w:rPr>
          <w:rFonts w:eastAsia="Times New Roman" w:cstheme="minorHAnsi"/>
          <w:color w:val="000000"/>
        </w:rPr>
        <w:fldChar w:fldCharType="begin"/>
      </w:r>
      <w:r w:rsidRPr="005E7BC9">
        <w:rPr>
          <w:rFonts w:eastAsia="Times New Roman" w:cstheme="minorHAnsi"/>
          <w:color w:val="000000"/>
        </w:rPr>
        <w:instrText xml:space="preserve"> HYPERLINK "https://edis.ifas.ufl.edu/ig093" \t "_blank" </w:instrText>
      </w:r>
      <w:r w:rsidRPr="005E7BC9">
        <w:rPr>
          <w:rFonts w:eastAsia="Times New Roman" w:cstheme="minorHAnsi"/>
          <w:color w:val="000000"/>
        </w:rPr>
        <w:fldChar w:fldCharType="separate"/>
      </w:r>
      <w:r w:rsidRPr="005E7BC9">
        <w:rPr>
          <w:rFonts w:eastAsia="Times New Roman" w:cstheme="minorHAnsi"/>
          <w:color w:val="4E5869"/>
          <w:u w:val="single"/>
          <w:bdr w:val="none" w:sz="0" w:space="0" w:color="auto" w:frame="1"/>
        </w:rPr>
        <w:t>Pillbugs</w:t>
      </w:r>
      <w:proofErr w:type="spellEnd"/>
      <w:r w:rsidRPr="005E7BC9">
        <w:rPr>
          <w:rFonts w:eastAsia="Times New Roman" w:cstheme="minorHAnsi"/>
          <w:color w:val="4E5869"/>
          <w:u w:val="single"/>
          <w:bdr w:val="none" w:sz="0" w:space="0" w:color="auto" w:frame="1"/>
        </w:rPr>
        <w:t xml:space="preserve">, </w:t>
      </w:r>
      <w:proofErr w:type="spellStart"/>
      <w:r w:rsidRPr="005E7BC9">
        <w:rPr>
          <w:rFonts w:eastAsia="Times New Roman" w:cstheme="minorHAnsi"/>
          <w:color w:val="4E5869"/>
          <w:u w:val="single"/>
          <w:bdr w:val="none" w:sz="0" w:space="0" w:color="auto" w:frame="1"/>
        </w:rPr>
        <w:t>sowbugs</w:t>
      </w:r>
      <w:proofErr w:type="spellEnd"/>
      <w:r w:rsidRPr="005E7BC9">
        <w:rPr>
          <w:rFonts w:eastAsia="Times New Roman" w:cstheme="minorHAnsi"/>
          <w:color w:val="4E5869"/>
          <w:u w:val="single"/>
          <w:bdr w:val="none" w:sz="0" w:space="0" w:color="auto" w:frame="1"/>
        </w:rPr>
        <w:t>, centipedes, millipedes and earwigs</w:t>
      </w:r>
      <w:r w:rsidRPr="005E7BC9">
        <w:rPr>
          <w:rFonts w:eastAsia="Times New Roman" w:cstheme="minorHAnsi"/>
          <w:color w:val="000000"/>
        </w:rPr>
        <w:fldChar w:fldCharType="end"/>
      </w:r>
      <w:r w:rsidRPr="005E7BC9">
        <w:rPr>
          <w:rFonts w:eastAsia="Times New Roman" w:cstheme="minorHAnsi"/>
          <w:color w:val="000000"/>
        </w:rPr>
        <w:t>. UF/IFAS. ENY-221. (10 August 2015).</w:t>
      </w:r>
    </w:p>
    <w:p w14:paraId="3614E9C9" w14:textId="77777777" w:rsidR="005E7BC9" w:rsidRPr="005E7BC9" w:rsidRDefault="005E7BC9" w:rsidP="005E7BC9">
      <w:pPr>
        <w:numPr>
          <w:ilvl w:val="0"/>
          <w:numId w:val="4"/>
        </w:numPr>
        <w:shd w:val="clear" w:color="auto" w:fill="FFFFFF"/>
        <w:spacing w:before="150" w:line="276" w:lineRule="auto"/>
        <w:ind w:left="375"/>
        <w:rPr>
          <w:rFonts w:eastAsia="Times New Roman" w:cstheme="minorHAnsi"/>
          <w:color w:val="000000"/>
        </w:rPr>
      </w:pPr>
      <w:r w:rsidRPr="005E7BC9">
        <w:rPr>
          <w:rFonts w:eastAsia="Times New Roman" w:cstheme="minorHAnsi"/>
          <w:color w:val="000000"/>
        </w:rPr>
        <w:t>McDaniel EI. 1931. Insect and allied pests of plants grown under glass. Michigan Agricultural Experiment Station Special Bulletin No. 214.</w:t>
      </w:r>
    </w:p>
    <w:p w14:paraId="5B59A6C6" w14:textId="77777777" w:rsidR="005E7BC9" w:rsidRPr="005E7BC9" w:rsidRDefault="005E7BC9" w:rsidP="005E7BC9">
      <w:pPr>
        <w:numPr>
          <w:ilvl w:val="0"/>
          <w:numId w:val="4"/>
        </w:numPr>
        <w:shd w:val="clear" w:color="auto" w:fill="FFFFFF"/>
        <w:spacing w:before="150" w:line="276" w:lineRule="auto"/>
        <w:ind w:left="375"/>
        <w:rPr>
          <w:rFonts w:eastAsia="Times New Roman" w:cstheme="minorHAnsi"/>
          <w:color w:val="000000"/>
        </w:rPr>
      </w:pPr>
      <w:r w:rsidRPr="005E7BC9">
        <w:rPr>
          <w:rFonts w:eastAsia="Times New Roman" w:cstheme="minorHAnsi"/>
          <w:color w:val="000000"/>
        </w:rPr>
        <w:t>McDaniel, E. I. 1924. Greenhouse insects. Michigan Agricultural Experiment Station Special Bulletin 134: 52.</w:t>
      </w:r>
    </w:p>
    <w:p w14:paraId="195FE335" w14:textId="77777777" w:rsidR="005E7BC9" w:rsidRPr="005E7BC9" w:rsidRDefault="005E7BC9" w:rsidP="005E7BC9">
      <w:pPr>
        <w:numPr>
          <w:ilvl w:val="0"/>
          <w:numId w:val="4"/>
        </w:numPr>
        <w:shd w:val="clear" w:color="auto" w:fill="FFFFFF"/>
        <w:spacing w:line="276" w:lineRule="auto"/>
        <w:ind w:left="375"/>
        <w:rPr>
          <w:rFonts w:eastAsia="Times New Roman" w:cstheme="minorHAnsi"/>
          <w:color w:val="000000"/>
        </w:rPr>
      </w:pPr>
      <w:r w:rsidRPr="005E7BC9">
        <w:rPr>
          <w:rFonts w:eastAsia="Times New Roman" w:cstheme="minorHAnsi"/>
          <w:color w:val="000000"/>
        </w:rPr>
        <w:t>University of California Integrated Pest Management Online. 2013.</w:t>
      </w:r>
      <w:r w:rsidRPr="005E7BC9">
        <w:rPr>
          <w:rFonts w:eastAsia="Times New Roman" w:cstheme="minorHAnsi"/>
          <w:color w:val="000000"/>
          <w:bdr w:val="none" w:sz="0" w:space="0" w:color="auto" w:frame="1"/>
        </w:rPr>
        <w:t> </w:t>
      </w:r>
      <w:hyperlink r:id="rId9" w:tgtFrame="_blank" w:history="1">
        <w:r w:rsidRPr="005E7BC9">
          <w:rPr>
            <w:rFonts w:eastAsia="Times New Roman" w:cstheme="minorHAnsi"/>
            <w:color w:val="4E5869"/>
            <w:u w:val="single"/>
            <w:bdr w:val="none" w:sz="0" w:space="0" w:color="auto" w:frame="1"/>
          </w:rPr>
          <w:t xml:space="preserve">Managing pests in gardens: Fruit: Invertebrates: </w:t>
        </w:r>
        <w:proofErr w:type="spellStart"/>
        <w:r w:rsidRPr="005E7BC9">
          <w:rPr>
            <w:rFonts w:eastAsia="Times New Roman" w:cstheme="minorHAnsi"/>
            <w:color w:val="4E5869"/>
            <w:u w:val="single"/>
            <w:bdr w:val="none" w:sz="0" w:space="0" w:color="auto" w:frame="1"/>
          </w:rPr>
          <w:t>Sowbugs</w:t>
        </w:r>
        <w:proofErr w:type="spellEnd"/>
        <w:r w:rsidRPr="005E7BC9">
          <w:rPr>
            <w:rFonts w:eastAsia="Times New Roman" w:cstheme="minorHAnsi"/>
            <w:color w:val="4E5869"/>
            <w:u w:val="single"/>
            <w:bdr w:val="none" w:sz="0" w:space="0" w:color="auto" w:frame="1"/>
          </w:rPr>
          <w:t xml:space="preserve"> and </w:t>
        </w:r>
        <w:proofErr w:type="spellStart"/>
        <w:r w:rsidRPr="005E7BC9">
          <w:rPr>
            <w:rFonts w:eastAsia="Times New Roman" w:cstheme="minorHAnsi"/>
            <w:color w:val="4E5869"/>
            <w:u w:val="single"/>
            <w:bdr w:val="none" w:sz="0" w:space="0" w:color="auto" w:frame="1"/>
          </w:rPr>
          <w:t>pillbugs</w:t>
        </w:r>
        <w:proofErr w:type="spellEnd"/>
        <w:r w:rsidRPr="005E7BC9">
          <w:rPr>
            <w:rFonts w:eastAsia="Times New Roman" w:cstheme="minorHAnsi"/>
            <w:color w:val="4E5869"/>
            <w:u w:val="single"/>
            <w:bdr w:val="none" w:sz="0" w:space="0" w:color="auto" w:frame="1"/>
          </w:rPr>
          <w:t xml:space="preserve"> UC IPM</w:t>
        </w:r>
      </w:hyperlink>
      <w:r w:rsidRPr="005E7BC9">
        <w:rPr>
          <w:rFonts w:eastAsia="Times New Roman" w:cstheme="minorHAnsi"/>
          <w:color w:val="000000"/>
        </w:rPr>
        <w:t>. (10 August 2015).</w:t>
      </w:r>
    </w:p>
    <w:p w14:paraId="0E9C239A" w14:textId="1F1E5275" w:rsidR="005E7BC9" w:rsidRDefault="005E7BC9" w:rsidP="005E7BC9">
      <w:pPr>
        <w:numPr>
          <w:ilvl w:val="0"/>
          <w:numId w:val="4"/>
        </w:numPr>
        <w:shd w:val="clear" w:color="auto" w:fill="FFFFFF"/>
        <w:spacing w:line="276" w:lineRule="auto"/>
        <w:ind w:left="375"/>
        <w:rPr>
          <w:rFonts w:eastAsia="Times New Roman" w:cstheme="minorHAnsi"/>
          <w:color w:val="000000"/>
        </w:rPr>
      </w:pPr>
      <w:r w:rsidRPr="005E7BC9">
        <w:rPr>
          <w:rFonts w:eastAsia="Times New Roman" w:cstheme="minorHAnsi"/>
          <w:color w:val="000000"/>
        </w:rPr>
        <w:t>Ziegler A, Suzuki S. 2011. Sperm storage, sperm translocation and genitalia formation in females of the terrestrial isopod</w:t>
      </w:r>
      <w:r w:rsidRPr="005E7BC9">
        <w:rPr>
          <w:rFonts w:eastAsia="Times New Roman" w:cstheme="minorHAnsi"/>
          <w:i/>
          <w:iCs/>
          <w:color w:val="000000"/>
          <w:bdr w:val="none" w:sz="0" w:space="0" w:color="auto" w:frame="1"/>
        </w:rPr>
        <w:t> </w:t>
      </w:r>
      <w:r w:rsidRPr="005E7BC9">
        <w:rPr>
          <w:rFonts w:eastAsia="Times New Roman" w:cstheme="minorHAnsi"/>
          <w:i/>
          <w:iCs/>
          <w:color w:val="000000"/>
        </w:rPr>
        <w:t>Armadillidium vulgare</w:t>
      </w:r>
      <w:r w:rsidRPr="005E7BC9">
        <w:rPr>
          <w:rFonts w:eastAsia="Times New Roman" w:cstheme="minorHAnsi"/>
          <w:color w:val="000000"/>
          <w:bdr w:val="none" w:sz="0" w:space="0" w:color="auto" w:frame="1"/>
        </w:rPr>
        <w:t> </w:t>
      </w:r>
      <w:r w:rsidRPr="005E7BC9">
        <w:rPr>
          <w:rFonts w:eastAsia="Times New Roman" w:cstheme="minorHAnsi"/>
          <w:color w:val="000000"/>
        </w:rPr>
        <w:t xml:space="preserve">(Crustacea, </w:t>
      </w:r>
      <w:proofErr w:type="spellStart"/>
      <w:r w:rsidRPr="005E7BC9">
        <w:rPr>
          <w:rFonts w:eastAsia="Times New Roman" w:cstheme="minorHAnsi"/>
          <w:color w:val="000000"/>
        </w:rPr>
        <w:t>Peracarida</w:t>
      </w:r>
      <w:proofErr w:type="spellEnd"/>
      <w:r w:rsidRPr="005E7BC9">
        <w:rPr>
          <w:rFonts w:eastAsia="Times New Roman" w:cstheme="minorHAnsi"/>
          <w:color w:val="000000"/>
        </w:rPr>
        <w:t>, Isopoda). Arthropod Structure and Development 40: 64-76.</w:t>
      </w:r>
    </w:p>
    <w:p w14:paraId="694E187C" w14:textId="0B036B62" w:rsidR="005E7BC9" w:rsidRPr="005E7BC9" w:rsidRDefault="005E7BC9" w:rsidP="005E7BC9">
      <w:pPr>
        <w:numPr>
          <w:ilvl w:val="0"/>
          <w:numId w:val="4"/>
        </w:numPr>
        <w:shd w:val="clear" w:color="auto" w:fill="FFFFFF"/>
        <w:spacing w:line="276" w:lineRule="auto"/>
        <w:ind w:left="375"/>
        <w:rPr>
          <w:rFonts w:eastAsia="Times New Roman" w:cstheme="minorHAnsi"/>
          <w:color w:val="000000"/>
        </w:rPr>
      </w:pPr>
      <w:r>
        <w:rPr>
          <w:rFonts w:eastAsia="Times New Roman" w:cstheme="minorHAnsi"/>
          <w:color w:val="000000"/>
        </w:rPr>
        <w:t xml:space="preserve">Pest Control, Westside. “Westsidepestcontrol.com” </w:t>
      </w:r>
      <w:r>
        <w:rPr>
          <w:rFonts w:eastAsia="Times New Roman" w:cstheme="minorHAnsi"/>
          <w:i/>
          <w:iCs/>
          <w:color w:val="000000"/>
        </w:rPr>
        <w:t>Westsidepestcontrol.com,</w:t>
      </w:r>
    </w:p>
    <w:p w14:paraId="1D3B496C" w14:textId="7104BBDC" w:rsidR="005E7BC9" w:rsidRPr="005E7BC9" w:rsidRDefault="005E7BC9" w:rsidP="005E7BC9">
      <w:pPr>
        <w:shd w:val="clear" w:color="auto" w:fill="FFFFFF"/>
        <w:spacing w:line="276" w:lineRule="auto"/>
        <w:ind w:left="375"/>
        <w:rPr>
          <w:rFonts w:eastAsia="Times New Roman" w:cstheme="minorHAnsi"/>
          <w:color w:val="000000"/>
        </w:rPr>
      </w:pPr>
      <w:r w:rsidRPr="005E7BC9">
        <w:rPr>
          <w:rFonts w:eastAsia="Times New Roman" w:cstheme="minorHAnsi"/>
        </w:rPr>
        <w:t>westsidepestcontrol.com/sow-bug-removal/.</w:t>
      </w:r>
    </w:p>
    <w:p w14:paraId="0E51C38C" w14:textId="77777777" w:rsidR="005E7BC9" w:rsidRPr="005E7BC9" w:rsidRDefault="005E7BC9" w:rsidP="005E7BC9">
      <w:pPr>
        <w:shd w:val="clear" w:color="auto" w:fill="FFFFFF"/>
        <w:spacing w:line="276" w:lineRule="auto"/>
        <w:ind w:left="375"/>
        <w:rPr>
          <w:rFonts w:eastAsia="Times New Roman" w:cstheme="minorHAnsi"/>
          <w:color w:val="000000"/>
        </w:rPr>
      </w:pPr>
    </w:p>
    <w:p w14:paraId="170E7907" w14:textId="77777777" w:rsidR="005E7BC9" w:rsidRPr="005E7BC9" w:rsidRDefault="005E7BC9" w:rsidP="005E7BC9">
      <w:pPr>
        <w:rPr>
          <w:rFonts w:eastAsia="Times New Roman" w:cstheme="minorHAnsi"/>
        </w:rPr>
      </w:pPr>
    </w:p>
    <w:p w14:paraId="6719B24E" w14:textId="77777777" w:rsidR="005E7BC9" w:rsidRPr="005E7BC9" w:rsidRDefault="005E7BC9" w:rsidP="005E7BC9">
      <w:pPr>
        <w:shd w:val="clear" w:color="auto" w:fill="FFFFFF"/>
        <w:rPr>
          <w:rFonts w:ascii="Calibri" w:eastAsia="Times New Roman" w:hAnsi="Calibri" w:cs="Calibri"/>
          <w:color w:val="000000"/>
        </w:rPr>
      </w:pPr>
    </w:p>
    <w:p w14:paraId="7B0983E4" w14:textId="77777777" w:rsidR="005E7BC9" w:rsidRPr="005E7BC9" w:rsidRDefault="005E7BC9" w:rsidP="005E7BC9">
      <w:pPr>
        <w:rPr>
          <w:rFonts w:ascii="Times New Roman" w:eastAsia="Times New Roman" w:hAnsi="Times New Roman" w:cs="Times New Roman"/>
        </w:rPr>
      </w:pPr>
    </w:p>
    <w:p w14:paraId="2385B4A7" w14:textId="77777777" w:rsidR="005E7BC9" w:rsidRPr="005E7BC9" w:rsidRDefault="005E7BC9" w:rsidP="009C120A">
      <w:pPr>
        <w:rPr>
          <w:rFonts w:cstheme="minorHAnsi"/>
        </w:rPr>
      </w:pPr>
    </w:p>
    <w:p w14:paraId="5008B4DD" w14:textId="790F6749" w:rsidR="00422201" w:rsidRPr="005E7BC9" w:rsidRDefault="00422201" w:rsidP="009C120A">
      <w:pPr>
        <w:rPr>
          <w:rFonts w:cstheme="minorHAnsi"/>
        </w:rPr>
      </w:pPr>
    </w:p>
    <w:p w14:paraId="418FAE45" w14:textId="496F3FA5" w:rsidR="005E7BC9" w:rsidRPr="005E7BC9" w:rsidRDefault="005E7BC9" w:rsidP="005E7BC9">
      <w:pPr>
        <w:pStyle w:val="ListParagraph"/>
        <w:numPr>
          <w:ilvl w:val="1"/>
          <w:numId w:val="1"/>
        </w:numPr>
        <w:rPr>
          <w:rFonts w:cstheme="minorHAnsi"/>
        </w:rPr>
      </w:pPr>
    </w:p>
    <w:sectPr w:rsidR="005E7BC9" w:rsidRPr="005E7BC9" w:rsidSect="00583B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E0906"/>
    <w:multiLevelType w:val="multilevel"/>
    <w:tmpl w:val="B90C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C97BCC"/>
    <w:multiLevelType w:val="multilevel"/>
    <w:tmpl w:val="FAB21724"/>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F84D6B"/>
    <w:multiLevelType w:val="hybridMultilevel"/>
    <w:tmpl w:val="E1785384"/>
    <w:lvl w:ilvl="0" w:tplc="4B960E5A">
      <w:start w:val="1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FA57AF"/>
    <w:multiLevelType w:val="multilevel"/>
    <w:tmpl w:val="3CF8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20A"/>
    <w:rsid w:val="000A58AD"/>
    <w:rsid w:val="001A0DEC"/>
    <w:rsid w:val="00277F21"/>
    <w:rsid w:val="00422201"/>
    <w:rsid w:val="00583B42"/>
    <w:rsid w:val="005E7BC9"/>
    <w:rsid w:val="00712788"/>
    <w:rsid w:val="00803BF0"/>
    <w:rsid w:val="009C05D2"/>
    <w:rsid w:val="009C120A"/>
    <w:rsid w:val="00B61C6E"/>
    <w:rsid w:val="00E248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B301F"/>
  <w15:chartTrackingRefBased/>
  <w15:docId w15:val="{BEE28223-8504-DE46-9D76-E33D53B4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C120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C120A"/>
  </w:style>
  <w:style w:type="character" w:customStyle="1" w:styleId="eop">
    <w:name w:val="eop"/>
    <w:basedOn w:val="DefaultParagraphFont"/>
    <w:rsid w:val="009C120A"/>
  </w:style>
  <w:style w:type="paragraph" w:styleId="ListParagraph">
    <w:name w:val="List Paragraph"/>
    <w:basedOn w:val="Normal"/>
    <w:uiPriority w:val="34"/>
    <w:qFormat/>
    <w:rsid w:val="005E7BC9"/>
    <w:pPr>
      <w:ind w:left="720"/>
      <w:contextualSpacing/>
    </w:pPr>
  </w:style>
  <w:style w:type="paragraph" w:styleId="NormalWeb">
    <w:name w:val="Normal (Web)"/>
    <w:basedOn w:val="Normal"/>
    <w:uiPriority w:val="99"/>
    <w:semiHidden/>
    <w:unhideWhenUsed/>
    <w:rsid w:val="005E7BC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E7BC9"/>
    <w:rPr>
      <w:i/>
      <w:iCs/>
    </w:rPr>
  </w:style>
  <w:style w:type="character" w:styleId="Hyperlink">
    <w:name w:val="Hyperlink"/>
    <w:basedOn w:val="DefaultParagraphFont"/>
    <w:uiPriority w:val="99"/>
    <w:semiHidden/>
    <w:unhideWhenUsed/>
    <w:rsid w:val="005E7B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46678">
      <w:bodyDiv w:val="1"/>
      <w:marLeft w:val="0"/>
      <w:marRight w:val="0"/>
      <w:marTop w:val="0"/>
      <w:marBottom w:val="0"/>
      <w:divBdr>
        <w:top w:val="none" w:sz="0" w:space="0" w:color="auto"/>
        <w:left w:val="none" w:sz="0" w:space="0" w:color="auto"/>
        <w:bottom w:val="none" w:sz="0" w:space="0" w:color="auto"/>
        <w:right w:val="none" w:sz="0" w:space="0" w:color="auto"/>
      </w:divBdr>
      <w:divsChild>
        <w:div w:id="937566574">
          <w:marLeft w:val="0"/>
          <w:marRight w:val="0"/>
          <w:marTop w:val="0"/>
          <w:marBottom w:val="0"/>
          <w:divBdr>
            <w:top w:val="none" w:sz="0" w:space="0" w:color="auto"/>
            <w:left w:val="none" w:sz="0" w:space="0" w:color="auto"/>
            <w:bottom w:val="none" w:sz="0" w:space="0" w:color="auto"/>
            <w:right w:val="none" w:sz="0" w:space="0" w:color="auto"/>
          </w:divBdr>
        </w:div>
        <w:div w:id="711423178">
          <w:marLeft w:val="0"/>
          <w:marRight w:val="0"/>
          <w:marTop w:val="0"/>
          <w:marBottom w:val="0"/>
          <w:divBdr>
            <w:top w:val="none" w:sz="0" w:space="0" w:color="auto"/>
            <w:left w:val="none" w:sz="0" w:space="0" w:color="auto"/>
            <w:bottom w:val="none" w:sz="0" w:space="0" w:color="auto"/>
            <w:right w:val="none" w:sz="0" w:space="0" w:color="auto"/>
          </w:divBdr>
          <w:divsChild>
            <w:div w:id="116677666">
              <w:marLeft w:val="0"/>
              <w:marRight w:val="0"/>
              <w:marTop w:val="0"/>
              <w:marBottom w:val="0"/>
              <w:divBdr>
                <w:top w:val="none" w:sz="0" w:space="0" w:color="auto"/>
                <w:left w:val="none" w:sz="0" w:space="0" w:color="auto"/>
                <w:bottom w:val="none" w:sz="0" w:space="0" w:color="auto"/>
                <w:right w:val="none" w:sz="0" w:space="0" w:color="auto"/>
              </w:divBdr>
            </w:div>
            <w:div w:id="65416063">
              <w:marLeft w:val="0"/>
              <w:marRight w:val="0"/>
              <w:marTop w:val="0"/>
              <w:marBottom w:val="0"/>
              <w:divBdr>
                <w:top w:val="none" w:sz="0" w:space="0" w:color="auto"/>
                <w:left w:val="none" w:sz="0" w:space="0" w:color="auto"/>
                <w:bottom w:val="none" w:sz="0" w:space="0" w:color="auto"/>
                <w:right w:val="none" w:sz="0" w:space="0" w:color="auto"/>
              </w:divBdr>
            </w:div>
          </w:divsChild>
        </w:div>
        <w:div w:id="912202998">
          <w:marLeft w:val="0"/>
          <w:marRight w:val="0"/>
          <w:marTop w:val="0"/>
          <w:marBottom w:val="0"/>
          <w:divBdr>
            <w:top w:val="none" w:sz="0" w:space="0" w:color="auto"/>
            <w:left w:val="none" w:sz="0" w:space="0" w:color="auto"/>
            <w:bottom w:val="none" w:sz="0" w:space="0" w:color="auto"/>
            <w:right w:val="none" w:sz="0" w:space="0" w:color="auto"/>
          </w:divBdr>
          <w:divsChild>
            <w:div w:id="2917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8537">
      <w:bodyDiv w:val="1"/>
      <w:marLeft w:val="0"/>
      <w:marRight w:val="0"/>
      <w:marTop w:val="0"/>
      <w:marBottom w:val="0"/>
      <w:divBdr>
        <w:top w:val="none" w:sz="0" w:space="0" w:color="auto"/>
        <w:left w:val="none" w:sz="0" w:space="0" w:color="auto"/>
        <w:bottom w:val="none" w:sz="0" w:space="0" w:color="auto"/>
        <w:right w:val="none" w:sz="0" w:space="0" w:color="auto"/>
      </w:divBdr>
    </w:div>
    <w:div w:id="1278176508">
      <w:bodyDiv w:val="1"/>
      <w:marLeft w:val="0"/>
      <w:marRight w:val="0"/>
      <w:marTop w:val="0"/>
      <w:marBottom w:val="0"/>
      <w:divBdr>
        <w:top w:val="none" w:sz="0" w:space="0" w:color="auto"/>
        <w:left w:val="none" w:sz="0" w:space="0" w:color="auto"/>
        <w:bottom w:val="none" w:sz="0" w:space="0" w:color="auto"/>
        <w:right w:val="none" w:sz="0" w:space="0" w:color="auto"/>
      </w:divBdr>
      <w:divsChild>
        <w:div w:id="898444521">
          <w:marLeft w:val="0"/>
          <w:marRight w:val="0"/>
          <w:marTop w:val="0"/>
          <w:marBottom w:val="0"/>
          <w:divBdr>
            <w:top w:val="none" w:sz="0" w:space="0" w:color="auto"/>
            <w:left w:val="none" w:sz="0" w:space="0" w:color="auto"/>
            <w:bottom w:val="none" w:sz="0" w:space="0" w:color="auto"/>
            <w:right w:val="none" w:sz="0" w:space="0" w:color="auto"/>
          </w:divBdr>
        </w:div>
        <w:div w:id="2144494532">
          <w:marLeft w:val="0"/>
          <w:marRight w:val="0"/>
          <w:marTop w:val="0"/>
          <w:marBottom w:val="0"/>
          <w:divBdr>
            <w:top w:val="none" w:sz="0" w:space="0" w:color="auto"/>
            <w:left w:val="none" w:sz="0" w:space="0" w:color="auto"/>
            <w:bottom w:val="none" w:sz="0" w:space="0" w:color="auto"/>
            <w:right w:val="none" w:sz="0" w:space="0" w:color="auto"/>
          </w:divBdr>
        </w:div>
        <w:div w:id="184948585">
          <w:marLeft w:val="0"/>
          <w:marRight w:val="0"/>
          <w:marTop w:val="0"/>
          <w:marBottom w:val="0"/>
          <w:divBdr>
            <w:top w:val="none" w:sz="0" w:space="0" w:color="auto"/>
            <w:left w:val="none" w:sz="0" w:space="0" w:color="auto"/>
            <w:bottom w:val="none" w:sz="0" w:space="0" w:color="auto"/>
            <w:right w:val="none" w:sz="0" w:space="0" w:color="auto"/>
          </w:divBdr>
        </w:div>
        <w:div w:id="474639856">
          <w:marLeft w:val="0"/>
          <w:marRight w:val="0"/>
          <w:marTop w:val="0"/>
          <w:marBottom w:val="0"/>
          <w:divBdr>
            <w:top w:val="none" w:sz="0" w:space="0" w:color="auto"/>
            <w:left w:val="none" w:sz="0" w:space="0" w:color="auto"/>
            <w:bottom w:val="none" w:sz="0" w:space="0" w:color="auto"/>
            <w:right w:val="none" w:sz="0" w:space="0" w:color="auto"/>
          </w:divBdr>
        </w:div>
        <w:div w:id="902066041">
          <w:marLeft w:val="0"/>
          <w:marRight w:val="0"/>
          <w:marTop w:val="0"/>
          <w:marBottom w:val="0"/>
          <w:divBdr>
            <w:top w:val="none" w:sz="0" w:space="0" w:color="auto"/>
            <w:left w:val="none" w:sz="0" w:space="0" w:color="auto"/>
            <w:bottom w:val="none" w:sz="0" w:space="0" w:color="auto"/>
            <w:right w:val="none" w:sz="0" w:space="0" w:color="auto"/>
          </w:divBdr>
        </w:div>
        <w:div w:id="562257624">
          <w:marLeft w:val="0"/>
          <w:marRight w:val="0"/>
          <w:marTop w:val="0"/>
          <w:marBottom w:val="0"/>
          <w:divBdr>
            <w:top w:val="none" w:sz="0" w:space="0" w:color="auto"/>
            <w:left w:val="none" w:sz="0" w:space="0" w:color="auto"/>
            <w:bottom w:val="none" w:sz="0" w:space="0" w:color="auto"/>
            <w:right w:val="none" w:sz="0" w:space="0" w:color="auto"/>
          </w:divBdr>
        </w:div>
        <w:div w:id="933592071">
          <w:marLeft w:val="0"/>
          <w:marRight w:val="0"/>
          <w:marTop w:val="0"/>
          <w:marBottom w:val="0"/>
          <w:divBdr>
            <w:top w:val="none" w:sz="0" w:space="0" w:color="auto"/>
            <w:left w:val="none" w:sz="0" w:space="0" w:color="auto"/>
            <w:bottom w:val="none" w:sz="0" w:space="0" w:color="auto"/>
            <w:right w:val="none" w:sz="0" w:space="0" w:color="auto"/>
          </w:divBdr>
        </w:div>
        <w:div w:id="1193498650">
          <w:marLeft w:val="0"/>
          <w:marRight w:val="0"/>
          <w:marTop w:val="0"/>
          <w:marBottom w:val="0"/>
          <w:divBdr>
            <w:top w:val="none" w:sz="0" w:space="0" w:color="auto"/>
            <w:left w:val="none" w:sz="0" w:space="0" w:color="auto"/>
            <w:bottom w:val="none" w:sz="0" w:space="0" w:color="auto"/>
            <w:right w:val="none" w:sz="0" w:space="0" w:color="auto"/>
          </w:divBdr>
        </w:div>
        <w:div w:id="211112457">
          <w:marLeft w:val="0"/>
          <w:marRight w:val="0"/>
          <w:marTop w:val="0"/>
          <w:marBottom w:val="0"/>
          <w:divBdr>
            <w:top w:val="none" w:sz="0" w:space="0" w:color="auto"/>
            <w:left w:val="none" w:sz="0" w:space="0" w:color="auto"/>
            <w:bottom w:val="none" w:sz="0" w:space="0" w:color="auto"/>
            <w:right w:val="none" w:sz="0" w:space="0" w:color="auto"/>
          </w:divBdr>
        </w:div>
      </w:divsChild>
    </w:div>
    <w:div w:id="1463964478">
      <w:bodyDiv w:val="1"/>
      <w:marLeft w:val="0"/>
      <w:marRight w:val="0"/>
      <w:marTop w:val="0"/>
      <w:marBottom w:val="0"/>
      <w:divBdr>
        <w:top w:val="none" w:sz="0" w:space="0" w:color="auto"/>
        <w:left w:val="none" w:sz="0" w:space="0" w:color="auto"/>
        <w:bottom w:val="none" w:sz="0" w:space="0" w:color="auto"/>
        <w:right w:val="none" w:sz="0" w:space="0" w:color="auto"/>
      </w:divBdr>
    </w:div>
    <w:div w:id="1640844020">
      <w:bodyDiv w:val="1"/>
      <w:marLeft w:val="0"/>
      <w:marRight w:val="0"/>
      <w:marTop w:val="0"/>
      <w:marBottom w:val="0"/>
      <w:divBdr>
        <w:top w:val="none" w:sz="0" w:space="0" w:color="auto"/>
        <w:left w:val="none" w:sz="0" w:space="0" w:color="auto"/>
        <w:bottom w:val="none" w:sz="0" w:space="0" w:color="auto"/>
        <w:right w:val="none" w:sz="0" w:space="0" w:color="auto"/>
      </w:divBdr>
      <w:divsChild>
        <w:div w:id="1776098146">
          <w:marLeft w:val="0"/>
          <w:marRight w:val="0"/>
          <w:marTop w:val="0"/>
          <w:marBottom w:val="0"/>
          <w:divBdr>
            <w:top w:val="none" w:sz="0" w:space="0" w:color="auto"/>
            <w:left w:val="none" w:sz="0" w:space="0" w:color="auto"/>
            <w:bottom w:val="none" w:sz="0" w:space="0" w:color="auto"/>
            <w:right w:val="none" w:sz="0" w:space="0" w:color="auto"/>
          </w:divBdr>
        </w:div>
        <w:div w:id="1368023633">
          <w:marLeft w:val="0"/>
          <w:marRight w:val="0"/>
          <w:marTop w:val="0"/>
          <w:marBottom w:val="0"/>
          <w:divBdr>
            <w:top w:val="none" w:sz="0" w:space="0" w:color="auto"/>
            <w:left w:val="none" w:sz="0" w:space="0" w:color="auto"/>
            <w:bottom w:val="none" w:sz="0" w:space="0" w:color="auto"/>
            <w:right w:val="none" w:sz="0" w:space="0" w:color="auto"/>
          </w:divBdr>
          <w:divsChild>
            <w:div w:id="819156910">
              <w:marLeft w:val="0"/>
              <w:marRight w:val="0"/>
              <w:marTop w:val="30"/>
              <w:marBottom w:val="30"/>
              <w:divBdr>
                <w:top w:val="none" w:sz="0" w:space="0" w:color="auto"/>
                <w:left w:val="none" w:sz="0" w:space="0" w:color="auto"/>
                <w:bottom w:val="none" w:sz="0" w:space="0" w:color="auto"/>
                <w:right w:val="none" w:sz="0" w:space="0" w:color="auto"/>
              </w:divBdr>
              <w:divsChild>
                <w:div w:id="1784961363">
                  <w:marLeft w:val="0"/>
                  <w:marRight w:val="0"/>
                  <w:marTop w:val="0"/>
                  <w:marBottom w:val="0"/>
                  <w:divBdr>
                    <w:top w:val="none" w:sz="0" w:space="0" w:color="auto"/>
                    <w:left w:val="none" w:sz="0" w:space="0" w:color="auto"/>
                    <w:bottom w:val="none" w:sz="0" w:space="0" w:color="auto"/>
                    <w:right w:val="none" w:sz="0" w:space="0" w:color="auto"/>
                  </w:divBdr>
                  <w:divsChild>
                    <w:div w:id="267471630">
                      <w:marLeft w:val="0"/>
                      <w:marRight w:val="0"/>
                      <w:marTop w:val="0"/>
                      <w:marBottom w:val="0"/>
                      <w:divBdr>
                        <w:top w:val="none" w:sz="0" w:space="0" w:color="auto"/>
                        <w:left w:val="none" w:sz="0" w:space="0" w:color="auto"/>
                        <w:bottom w:val="none" w:sz="0" w:space="0" w:color="auto"/>
                        <w:right w:val="none" w:sz="0" w:space="0" w:color="auto"/>
                      </w:divBdr>
                    </w:div>
                  </w:divsChild>
                </w:div>
                <w:div w:id="1098673613">
                  <w:marLeft w:val="0"/>
                  <w:marRight w:val="0"/>
                  <w:marTop w:val="0"/>
                  <w:marBottom w:val="0"/>
                  <w:divBdr>
                    <w:top w:val="none" w:sz="0" w:space="0" w:color="auto"/>
                    <w:left w:val="none" w:sz="0" w:space="0" w:color="auto"/>
                    <w:bottom w:val="none" w:sz="0" w:space="0" w:color="auto"/>
                    <w:right w:val="none" w:sz="0" w:space="0" w:color="auto"/>
                  </w:divBdr>
                  <w:divsChild>
                    <w:div w:id="1446273796">
                      <w:marLeft w:val="0"/>
                      <w:marRight w:val="0"/>
                      <w:marTop w:val="0"/>
                      <w:marBottom w:val="0"/>
                      <w:divBdr>
                        <w:top w:val="none" w:sz="0" w:space="0" w:color="auto"/>
                        <w:left w:val="none" w:sz="0" w:space="0" w:color="auto"/>
                        <w:bottom w:val="none" w:sz="0" w:space="0" w:color="auto"/>
                        <w:right w:val="none" w:sz="0" w:space="0" w:color="auto"/>
                      </w:divBdr>
                    </w:div>
                  </w:divsChild>
                </w:div>
                <w:div w:id="403187669">
                  <w:marLeft w:val="0"/>
                  <w:marRight w:val="0"/>
                  <w:marTop w:val="0"/>
                  <w:marBottom w:val="0"/>
                  <w:divBdr>
                    <w:top w:val="none" w:sz="0" w:space="0" w:color="auto"/>
                    <w:left w:val="none" w:sz="0" w:space="0" w:color="auto"/>
                    <w:bottom w:val="none" w:sz="0" w:space="0" w:color="auto"/>
                    <w:right w:val="none" w:sz="0" w:space="0" w:color="auto"/>
                  </w:divBdr>
                  <w:divsChild>
                    <w:div w:id="1798717992">
                      <w:marLeft w:val="0"/>
                      <w:marRight w:val="0"/>
                      <w:marTop w:val="0"/>
                      <w:marBottom w:val="0"/>
                      <w:divBdr>
                        <w:top w:val="none" w:sz="0" w:space="0" w:color="auto"/>
                        <w:left w:val="none" w:sz="0" w:space="0" w:color="auto"/>
                        <w:bottom w:val="none" w:sz="0" w:space="0" w:color="auto"/>
                        <w:right w:val="none" w:sz="0" w:space="0" w:color="auto"/>
                      </w:divBdr>
                    </w:div>
                  </w:divsChild>
                </w:div>
                <w:div w:id="121701726">
                  <w:marLeft w:val="0"/>
                  <w:marRight w:val="0"/>
                  <w:marTop w:val="0"/>
                  <w:marBottom w:val="0"/>
                  <w:divBdr>
                    <w:top w:val="none" w:sz="0" w:space="0" w:color="auto"/>
                    <w:left w:val="none" w:sz="0" w:space="0" w:color="auto"/>
                    <w:bottom w:val="none" w:sz="0" w:space="0" w:color="auto"/>
                    <w:right w:val="none" w:sz="0" w:space="0" w:color="auto"/>
                  </w:divBdr>
                  <w:divsChild>
                    <w:div w:id="784277870">
                      <w:marLeft w:val="0"/>
                      <w:marRight w:val="0"/>
                      <w:marTop w:val="0"/>
                      <w:marBottom w:val="0"/>
                      <w:divBdr>
                        <w:top w:val="none" w:sz="0" w:space="0" w:color="auto"/>
                        <w:left w:val="none" w:sz="0" w:space="0" w:color="auto"/>
                        <w:bottom w:val="none" w:sz="0" w:space="0" w:color="auto"/>
                        <w:right w:val="none" w:sz="0" w:space="0" w:color="auto"/>
                      </w:divBdr>
                    </w:div>
                  </w:divsChild>
                </w:div>
                <w:div w:id="1186746934">
                  <w:marLeft w:val="0"/>
                  <w:marRight w:val="0"/>
                  <w:marTop w:val="0"/>
                  <w:marBottom w:val="0"/>
                  <w:divBdr>
                    <w:top w:val="none" w:sz="0" w:space="0" w:color="auto"/>
                    <w:left w:val="none" w:sz="0" w:space="0" w:color="auto"/>
                    <w:bottom w:val="none" w:sz="0" w:space="0" w:color="auto"/>
                    <w:right w:val="none" w:sz="0" w:space="0" w:color="auto"/>
                  </w:divBdr>
                  <w:divsChild>
                    <w:div w:id="1828594419">
                      <w:marLeft w:val="0"/>
                      <w:marRight w:val="0"/>
                      <w:marTop w:val="0"/>
                      <w:marBottom w:val="0"/>
                      <w:divBdr>
                        <w:top w:val="none" w:sz="0" w:space="0" w:color="auto"/>
                        <w:left w:val="none" w:sz="0" w:space="0" w:color="auto"/>
                        <w:bottom w:val="none" w:sz="0" w:space="0" w:color="auto"/>
                        <w:right w:val="none" w:sz="0" w:space="0" w:color="auto"/>
                      </w:divBdr>
                    </w:div>
                  </w:divsChild>
                </w:div>
                <w:div w:id="549419800">
                  <w:marLeft w:val="0"/>
                  <w:marRight w:val="0"/>
                  <w:marTop w:val="0"/>
                  <w:marBottom w:val="0"/>
                  <w:divBdr>
                    <w:top w:val="none" w:sz="0" w:space="0" w:color="auto"/>
                    <w:left w:val="none" w:sz="0" w:space="0" w:color="auto"/>
                    <w:bottom w:val="none" w:sz="0" w:space="0" w:color="auto"/>
                    <w:right w:val="none" w:sz="0" w:space="0" w:color="auto"/>
                  </w:divBdr>
                  <w:divsChild>
                    <w:div w:id="1886133548">
                      <w:marLeft w:val="0"/>
                      <w:marRight w:val="0"/>
                      <w:marTop w:val="0"/>
                      <w:marBottom w:val="0"/>
                      <w:divBdr>
                        <w:top w:val="none" w:sz="0" w:space="0" w:color="auto"/>
                        <w:left w:val="none" w:sz="0" w:space="0" w:color="auto"/>
                        <w:bottom w:val="none" w:sz="0" w:space="0" w:color="auto"/>
                        <w:right w:val="none" w:sz="0" w:space="0" w:color="auto"/>
                      </w:divBdr>
                    </w:div>
                  </w:divsChild>
                </w:div>
                <w:div w:id="1273513760">
                  <w:marLeft w:val="0"/>
                  <w:marRight w:val="0"/>
                  <w:marTop w:val="0"/>
                  <w:marBottom w:val="0"/>
                  <w:divBdr>
                    <w:top w:val="none" w:sz="0" w:space="0" w:color="auto"/>
                    <w:left w:val="none" w:sz="0" w:space="0" w:color="auto"/>
                    <w:bottom w:val="none" w:sz="0" w:space="0" w:color="auto"/>
                    <w:right w:val="none" w:sz="0" w:space="0" w:color="auto"/>
                  </w:divBdr>
                  <w:divsChild>
                    <w:div w:id="118956867">
                      <w:marLeft w:val="0"/>
                      <w:marRight w:val="0"/>
                      <w:marTop w:val="0"/>
                      <w:marBottom w:val="0"/>
                      <w:divBdr>
                        <w:top w:val="none" w:sz="0" w:space="0" w:color="auto"/>
                        <w:left w:val="none" w:sz="0" w:space="0" w:color="auto"/>
                        <w:bottom w:val="none" w:sz="0" w:space="0" w:color="auto"/>
                        <w:right w:val="none" w:sz="0" w:space="0" w:color="auto"/>
                      </w:divBdr>
                    </w:div>
                  </w:divsChild>
                </w:div>
                <w:div w:id="1081944812">
                  <w:marLeft w:val="0"/>
                  <w:marRight w:val="0"/>
                  <w:marTop w:val="0"/>
                  <w:marBottom w:val="0"/>
                  <w:divBdr>
                    <w:top w:val="none" w:sz="0" w:space="0" w:color="auto"/>
                    <w:left w:val="none" w:sz="0" w:space="0" w:color="auto"/>
                    <w:bottom w:val="none" w:sz="0" w:space="0" w:color="auto"/>
                    <w:right w:val="none" w:sz="0" w:space="0" w:color="auto"/>
                  </w:divBdr>
                  <w:divsChild>
                    <w:div w:id="1060405245">
                      <w:marLeft w:val="0"/>
                      <w:marRight w:val="0"/>
                      <w:marTop w:val="0"/>
                      <w:marBottom w:val="0"/>
                      <w:divBdr>
                        <w:top w:val="none" w:sz="0" w:space="0" w:color="auto"/>
                        <w:left w:val="none" w:sz="0" w:space="0" w:color="auto"/>
                        <w:bottom w:val="none" w:sz="0" w:space="0" w:color="auto"/>
                        <w:right w:val="none" w:sz="0" w:space="0" w:color="auto"/>
                      </w:divBdr>
                    </w:div>
                  </w:divsChild>
                </w:div>
                <w:div w:id="413599027">
                  <w:marLeft w:val="0"/>
                  <w:marRight w:val="0"/>
                  <w:marTop w:val="0"/>
                  <w:marBottom w:val="0"/>
                  <w:divBdr>
                    <w:top w:val="none" w:sz="0" w:space="0" w:color="auto"/>
                    <w:left w:val="none" w:sz="0" w:space="0" w:color="auto"/>
                    <w:bottom w:val="none" w:sz="0" w:space="0" w:color="auto"/>
                    <w:right w:val="none" w:sz="0" w:space="0" w:color="auto"/>
                  </w:divBdr>
                  <w:divsChild>
                    <w:div w:id="691959360">
                      <w:marLeft w:val="0"/>
                      <w:marRight w:val="0"/>
                      <w:marTop w:val="0"/>
                      <w:marBottom w:val="0"/>
                      <w:divBdr>
                        <w:top w:val="none" w:sz="0" w:space="0" w:color="auto"/>
                        <w:left w:val="none" w:sz="0" w:space="0" w:color="auto"/>
                        <w:bottom w:val="none" w:sz="0" w:space="0" w:color="auto"/>
                        <w:right w:val="none" w:sz="0" w:space="0" w:color="auto"/>
                      </w:divBdr>
                    </w:div>
                  </w:divsChild>
                </w:div>
                <w:div w:id="1296910929">
                  <w:marLeft w:val="0"/>
                  <w:marRight w:val="0"/>
                  <w:marTop w:val="0"/>
                  <w:marBottom w:val="0"/>
                  <w:divBdr>
                    <w:top w:val="none" w:sz="0" w:space="0" w:color="auto"/>
                    <w:left w:val="none" w:sz="0" w:space="0" w:color="auto"/>
                    <w:bottom w:val="none" w:sz="0" w:space="0" w:color="auto"/>
                    <w:right w:val="none" w:sz="0" w:space="0" w:color="auto"/>
                  </w:divBdr>
                  <w:divsChild>
                    <w:div w:id="2009599729">
                      <w:marLeft w:val="0"/>
                      <w:marRight w:val="0"/>
                      <w:marTop w:val="0"/>
                      <w:marBottom w:val="0"/>
                      <w:divBdr>
                        <w:top w:val="none" w:sz="0" w:space="0" w:color="auto"/>
                        <w:left w:val="none" w:sz="0" w:space="0" w:color="auto"/>
                        <w:bottom w:val="none" w:sz="0" w:space="0" w:color="auto"/>
                        <w:right w:val="none" w:sz="0" w:space="0" w:color="auto"/>
                      </w:divBdr>
                    </w:div>
                  </w:divsChild>
                </w:div>
                <w:div w:id="276110610">
                  <w:marLeft w:val="0"/>
                  <w:marRight w:val="0"/>
                  <w:marTop w:val="0"/>
                  <w:marBottom w:val="0"/>
                  <w:divBdr>
                    <w:top w:val="none" w:sz="0" w:space="0" w:color="auto"/>
                    <w:left w:val="none" w:sz="0" w:space="0" w:color="auto"/>
                    <w:bottom w:val="none" w:sz="0" w:space="0" w:color="auto"/>
                    <w:right w:val="none" w:sz="0" w:space="0" w:color="auto"/>
                  </w:divBdr>
                  <w:divsChild>
                    <w:div w:id="304513013">
                      <w:marLeft w:val="0"/>
                      <w:marRight w:val="0"/>
                      <w:marTop w:val="0"/>
                      <w:marBottom w:val="0"/>
                      <w:divBdr>
                        <w:top w:val="none" w:sz="0" w:space="0" w:color="auto"/>
                        <w:left w:val="none" w:sz="0" w:space="0" w:color="auto"/>
                        <w:bottom w:val="none" w:sz="0" w:space="0" w:color="auto"/>
                        <w:right w:val="none" w:sz="0" w:space="0" w:color="auto"/>
                      </w:divBdr>
                    </w:div>
                  </w:divsChild>
                </w:div>
                <w:div w:id="411854167">
                  <w:marLeft w:val="0"/>
                  <w:marRight w:val="0"/>
                  <w:marTop w:val="0"/>
                  <w:marBottom w:val="0"/>
                  <w:divBdr>
                    <w:top w:val="none" w:sz="0" w:space="0" w:color="auto"/>
                    <w:left w:val="none" w:sz="0" w:space="0" w:color="auto"/>
                    <w:bottom w:val="none" w:sz="0" w:space="0" w:color="auto"/>
                    <w:right w:val="none" w:sz="0" w:space="0" w:color="auto"/>
                  </w:divBdr>
                  <w:divsChild>
                    <w:div w:id="1219895432">
                      <w:marLeft w:val="0"/>
                      <w:marRight w:val="0"/>
                      <w:marTop w:val="0"/>
                      <w:marBottom w:val="0"/>
                      <w:divBdr>
                        <w:top w:val="none" w:sz="0" w:space="0" w:color="auto"/>
                        <w:left w:val="none" w:sz="0" w:space="0" w:color="auto"/>
                        <w:bottom w:val="none" w:sz="0" w:space="0" w:color="auto"/>
                        <w:right w:val="none" w:sz="0" w:space="0" w:color="auto"/>
                      </w:divBdr>
                    </w:div>
                  </w:divsChild>
                </w:div>
                <w:div w:id="822937366">
                  <w:marLeft w:val="0"/>
                  <w:marRight w:val="0"/>
                  <w:marTop w:val="0"/>
                  <w:marBottom w:val="0"/>
                  <w:divBdr>
                    <w:top w:val="none" w:sz="0" w:space="0" w:color="auto"/>
                    <w:left w:val="none" w:sz="0" w:space="0" w:color="auto"/>
                    <w:bottom w:val="none" w:sz="0" w:space="0" w:color="auto"/>
                    <w:right w:val="none" w:sz="0" w:space="0" w:color="auto"/>
                  </w:divBdr>
                  <w:divsChild>
                    <w:div w:id="1375960771">
                      <w:marLeft w:val="0"/>
                      <w:marRight w:val="0"/>
                      <w:marTop w:val="0"/>
                      <w:marBottom w:val="0"/>
                      <w:divBdr>
                        <w:top w:val="none" w:sz="0" w:space="0" w:color="auto"/>
                        <w:left w:val="none" w:sz="0" w:space="0" w:color="auto"/>
                        <w:bottom w:val="none" w:sz="0" w:space="0" w:color="auto"/>
                        <w:right w:val="none" w:sz="0" w:space="0" w:color="auto"/>
                      </w:divBdr>
                    </w:div>
                  </w:divsChild>
                </w:div>
                <w:div w:id="1208420321">
                  <w:marLeft w:val="0"/>
                  <w:marRight w:val="0"/>
                  <w:marTop w:val="0"/>
                  <w:marBottom w:val="0"/>
                  <w:divBdr>
                    <w:top w:val="none" w:sz="0" w:space="0" w:color="auto"/>
                    <w:left w:val="none" w:sz="0" w:space="0" w:color="auto"/>
                    <w:bottom w:val="none" w:sz="0" w:space="0" w:color="auto"/>
                    <w:right w:val="none" w:sz="0" w:space="0" w:color="auto"/>
                  </w:divBdr>
                  <w:divsChild>
                    <w:div w:id="1474788886">
                      <w:marLeft w:val="0"/>
                      <w:marRight w:val="0"/>
                      <w:marTop w:val="0"/>
                      <w:marBottom w:val="0"/>
                      <w:divBdr>
                        <w:top w:val="none" w:sz="0" w:space="0" w:color="auto"/>
                        <w:left w:val="none" w:sz="0" w:space="0" w:color="auto"/>
                        <w:bottom w:val="none" w:sz="0" w:space="0" w:color="auto"/>
                        <w:right w:val="none" w:sz="0" w:space="0" w:color="auto"/>
                      </w:divBdr>
                    </w:div>
                  </w:divsChild>
                </w:div>
                <w:div w:id="1000158416">
                  <w:marLeft w:val="0"/>
                  <w:marRight w:val="0"/>
                  <w:marTop w:val="0"/>
                  <w:marBottom w:val="0"/>
                  <w:divBdr>
                    <w:top w:val="none" w:sz="0" w:space="0" w:color="auto"/>
                    <w:left w:val="none" w:sz="0" w:space="0" w:color="auto"/>
                    <w:bottom w:val="none" w:sz="0" w:space="0" w:color="auto"/>
                    <w:right w:val="none" w:sz="0" w:space="0" w:color="auto"/>
                  </w:divBdr>
                  <w:divsChild>
                    <w:div w:id="1110055279">
                      <w:marLeft w:val="0"/>
                      <w:marRight w:val="0"/>
                      <w:marTop w:val="0"/>
                      <w:marBottom w:val="0"/>
                      <w:divBdr>
                        <w:top w:val="none" w:sz="0" w:space="0" w:color="auto"/>
                        <w:left w:val="none" w:sz="0" w:space="0" w:color="auto"/>
                        <w:bottom w:val="none" w:sz="0" w:space="0" w:color="auto"/>
                        <w:right w:val="none" w:sz="0" w:space="0" w:color="auto"/>
                      </w:divBdr>
                    </w:div>
                  </w:divsChild>
                </w:div>
                <w:div w:id="1150058455">
                  <w:marLeft w:val="0"/>
                  <w:marRight w:val="0"/>
                  <w:marTop w:val="0"/>
                  <w:marBottom w:val="0"/>
                  <w:divBdr>
                    <w:top w:val="none" w:sz="0" w:space="0" w:color="auto"/>
                    <w:left w:val="none" w:sz="0" w:space="0" w:color="auto"/>
                    <w:bottom w:val="none" w:sz="0" w:space="0" w:color="auto"/>
                    <w:right w:val="none" w:sz="0" w:space="0" w:color="auto"/>
                  </w:divBdr>
                  <w:divsChild>
                    <w:div w:id="879130337">
                      <w:marLeft w:val="0"/>
                      <w:marRight w:val="0"/>
                      <w:marTop w:val="0"/>
                      <w:marBottom w:val="0"/>
                      <w:divBdr>
                        <w:top w:val="none" w:sz="0" w:space="0" w:color="auto"/>
                        <w:left w:val="none" w:sz="0" w:space="0" w:color="auto"/>
                        <w:bottom w:val="none" w:sz="0" w:space="0" w:color="auto"/>
                        <w:right w:val="none" w:sz="0" w:space="0" w:color="auto"/>
                      </w:divBdr>
                    </w:div>
                  </w:divsChild>
                </w:div>
                <w:div w:id="5405830">
                  <w:marLeft w:val="0"/>
                  <w:marRight w:val="0"/>
                  <w:marTop w:val="0"/>
                  <w:marBottom w:val="0"/>
                  <w:divBdr>
                    <w:top w:val="none" w:sz="0" w:space="0" w:color="auto"/>
                    <w:left w:val="none" w:sz="0" w:space="0" w:color="auto"/>
                    <w:bottom w:val="none" w:sz="0" w:space="0" w:color="auto"/>
                    <w:right w:val="none" w:sz="0" w:space="0" w:color="auto"/>
                  </w:divBdr>
                  <w:divsChild>
                    <w:div w:id="141965699">
                      <w:marLeft w:val="0"/>
                      <w:marRight w:val="0"/>
                      <w:marTop w:val="0"/>
                      <w:marBottom w:val="0"/>
                      <w:divBdr>
                        <w:top w:val="none" w:sz="0" w:space="0" w:color="auto"/>
                        <w:left w:val="none" w:sz="0" w:space="0" w:color="auto"/>
                        <w:bottom w:val="none" w:sz="0" w:space="0" w:color="auto"/>
                        <w:right w:val="none" w:sz="0" w:space="0" w:color="auto"/>
                      </w:divBdr>
                    </w:div>
                  </w:divsChild>
                </w:div>
                <w:div w:id="706224122">
                  <w:marLeft w:val="0"/>
                  <w:marRight w:val="0"/>
                  <w:marTop w:val="0"/>
                  <w:marBottom w:val="0"/>
                  <w:divBdr>
                    <w:top w:val="none" w:sz="0" w:space="0" w:color="auto"/>
                    <w:left w:val="none" w:sz="0" w:space="0" w:color="auto"/>
                    <w:bottom w:val="none" w:sz="0" w:space="0" w:color="auto"/>
                    <w:right w:val="none" w:sz="0" w:space="0" w:color="auto"/>
                  </w:divBdr>
                  <w:divsChild>
                    <w:div w:id="1569609482">
                      <w:marLeft w:val="0"/>
                      <w:marRight w:val="0"/>
                      <w:marTop w:val="0"/>
                      <w:marBottom w:val="0"/>
                      <w:divBdr>
                        <w:top w:val="none" w:sz="0" w:space="0" w:color="auto"/>
                        <w:left w:val="none" w:sz="0" w:space="0" w:color="auto"/>
                        <w:bottom w:val="none" w:sz="0" w:space="0" w:color="auto"/>
                        <w:right w:val="none" w:sz="0" w:space="0" w:color="auto"/>
                      </w:divBdr>
                    </w:div>
                  </w:divsChild>
                </w:div>
                <w:div w:id="610749733">
                  <w:marLeft w:val="0"/>
                  <w:marRight w:val="0"/>
                  <w:marTop w:val="0"/>
                  <w:marBottom w:val="0"/>
                  <w:divBdr>
                    <w:top w:val="none" w:sz="0" w:space="0" w:color="auto"/>
                    <w:left w:val="none" w:sz="0" w:space="0" w:color="auto"/>
                    <w:bottom w:val="none" w:sz="0" w:space="0" w:color="auto"/>
                    <w:right w:val="none" w:sz="0" w:space="0" w:color="auto"/>
                  </w:divBdr>
                  <w:divsChild>
                    <w:div w:id="1338339063">
                      <w:marLeft w:val="0"/>
                      <w:marRight w:val="0"/>
                      <w:marTop w:val="0"/>
                      <w:marBottom w:val="0"/>
                      <w:divBdr>
                        <w:top w:val="none" w:sz="0" w:space="0" w:color="auto"/>
                        <w:left w:val="none" w:sz="0" w:space="0" w:color="auto"/>
                        <w:bottom w:val="none" w:sz="0" w:space="0" w:color="auto"/>
                        <w:right w:val="none" w:sz="0" w:space="0" w:color="auto"/>
                      </w:divBdr>
                    </w:div>
                  </w:divsChild>
                </w:div>
                <w:div w:id="613561574">
                  <w:marLeft w:val="0"/>
                  <w:marRight w:val="0"/>
                  <w:marTop w:val="0"/>
                  <w:marBottom w:val="0"/>
                  <w:divBdr>
                    <w:top w:val="none" w:sz="0" w:space="0" w:color="auto"/>
                    <w:left w:val="none" w:sz="0" w:space="0" w:color="auto"/>
                    <w:bottom w:val="none" w:sz="0" w:space="0" w:color="auto"/>
                    <w:right w:val="none" w:sz="0" w:space="0" w:color="auto"/>
                  </w:divBdr>
                  <w:divsChild>
                    <w:div w:id="4532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6703">
      <w:bodyDiv w:val="1"/>
      <w:marLeft w:val="0"/>
      <w:marRight w:val="0"/>
      <w:marTop w:val="0"/>
      <w:marBottom w:val="0"/>
      <w:divBdr>
        <w:top w:val="none" w:sz="0" w:space="0" w:color="auto"/>
        <w:left w:val="none" w:sz="0" w:space="0" w:color="auto"/>
        <w:bottom w:val="none" w:sz="0" w:space="0" w:color="auto"/>
        <w:right w:val="none" w:sz="0" w:space="0" w:color="auto"/>
      </w:divBdr>
    </w:div>
    <w:div w:id="1695811057">
      <w:bodyDiv w:val="1"/>
      <w:marLeft w:val="0"/>
      <w:marRight w:val="0"/>
      <w:marTop w:val="0"/>
      <w:marBottom w:val="0"/>
      <w:divBdr>
        <w:top w:val="none" w:sz="0" w:space="0" w:color="auto"/>
        <w:left w:val="none" w:sz="0" w:space="0" w:color="auto"/>
        <w:bottom w:val="none" w:sz="0" w:space="0" w:color="auto"/>
        <w:right w:val="none" w:sz="0" w:space="0" w:color="auto"/>
      </w:divBdr>
    </w:div>
    <w:div w:id="1864202962">
      <w:bodyDiv w:val="1"/>
      <w:marLeft w:val="0"/>
      <w:marRight w:val="0"/>
      <w:marTop w:val="0"/>
      <w:marBottom w:val="0"/>
      <w:divBdr>
        <w:top w:val="none" w:sz="0" w:space="0" w:color="auto"/>
        <w:left w:val="none" w:sz="0" w:space="0" w:color="auto"/>
        <w:bottom w:val="none" w:sz="0" w:space="0" w:color="auto"/>
        <w:right w:val="none" w:sz="0" w:space="0" w:color="auto"/>
      </w:divBdr>
      <w:divsChild>
        <w:div w:id="1702972958">
          <w:marLeft w:val="0"/>
          <w:marRight w:val="0"/>
          <w:marTop w:val="0"/>
          <w:marBottom w:val="0"/>
          <w:divBdr>
            <w:top w:val="none" w:sz="0" w:space="0" w:color="auto"/>
            <w:left w:val="none" w:sz="0" w:space="0" w:color="auto"/>
            <w:bottom w:val="none" w:sz="0" w:space="0" w:color="auto"/>
            <w:right w:val="none" w:sz="0" w:space="0" w:color="auto"/>
          </w:divBdr>
        </w:div>
        <w:div w:id="1844857436">
          <w:marLeft w:val="0"/>
          <w:marRight w:val="0"/>
          <w:marTop w:val="0"/>
          <w:marBottom w:val="0"/>
          <w:divBdr>
            <w:top w:val="none" w:sz="0" w:space="0" w:color="auto"/>
            <w:left w:val="none" w:sz="0" w:space="0" w:color="auto"/>
            <w:bottom w:val="none" w:sz="0" w:space="0" w:color="auto"/>
            <w:right w:val="none" w:sz="0" w:space="0" w:color="auto"/>
          </w:divBdr>
        </w:div>
        <w:div w:id="1315913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pm.ucdavis.edu/PMG/GARDEN/FRUIT/PESTS/sowbug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127S-Mallow, Jack</dc:creator>
  <cp:keywords/>
  <dc:description/>
  <cp:lastModifiedBy>127S-Mallow, Jack</cp:lastModifiedBy>
  <cp:revision>6</cp:revision>
  <dcterms:created xsi:type="dcterms:W3CDTF">2020-02-11T06:08:00Z</dcterms:created>
  <dcterms:modified xsi:type="dcterms:W3CDTF">2020-02-11T18:42:00Z</dcterms:modified>
</cp:coreProperties>
</file>