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6281" w14:textId="0C2BC12C" w:rsidR="0996588E" w:rsidRDefault="0996588E" w:rsidP="0996588E">
      <w:pPr>
        <w:jc w:val="center"/>
        <w:rPr>
          <w:sz w:val="32"/>
          <w:szCs w:val="32"/>
        </w:rPr>
      </w:pPr>
      <w:bookmarkStart w:id="0" w:name="_GoBack"/>
      <w:bookmarkEnd w:id="0"/>
      <w:r w:rsidRPr="0996588E">
        <w:rPr>
          <w:sz w:val="32"/>
          <w:szCs w:val="32"/>
        </w:rPr>
        <w:t>FREDERICTON</w:t>
      </w:r>
    </w:p>
    <w:p w14:paraId="0785025C" w14:textId="76940FAD" w:rsidR="0996588E" w:rsidRDefault="0996588E" w:rsidP="0996588E">
      <w:pPr>
        <w:jc w:val="center"/>
        <w:rPr>
          <w:rFonts w:eastAsiaTheme="minorEastAsia"/>
        </w:rPr>
      </w:pPr>
    </w:p>
    <w:p w14:paraId="43E66149" w14:textId="2C452B49" w:rsidR="0996588E" w:rsidRDefault="0996588E" w:rsidP="0996588E">
      <w:pPr>
        <w:rPr>
          <w:rFonts w:eastAsiaTheme="minorEastAsia"/>
        </w:rPr>
      </w:pPr>
      <w:r w:rsidRPr="0996588E">
        <w:rPr>
          <w:rFonts w:eastAsiaTheme="minorEastAsia"/>
        </w:rPr>
        <w:t>Climate:</w:t>
      </w:r>
    </w:p>
    <w:p w14:paraId="7A1E80E3" w14:textId="71F35669" w:rsidR="0996588E" w:rsidRDefault="30FA8FBE" w:rsidP="0996588E">
      <w:pPr>
        <w:rPr>
          <w:rFonts w:eastAsiaTheme="minorEastAsia"/>
        </w:rPr>
      </w:pPr>
      <w:r w:rsidRPr="0996588E">
        <w:rPr>
          <w:rFonts w:eastAsiaTheme="minorEastAsia"/>
        </w:rPr>
        <w:t xml:space="preserve">Fredericton has a semi-continental climate. The summers are warm, and winters are cold. There are large amounts of precipitation, even in the driest months. On about 105 days each year, the snow depths are greater than 1cm. </w:t>
      </w:r>
    </w:p>
    <w:p w14:paraId="6CA6C1AF" w14:textId="05348CBF" w:rsidR="0996588E" w:rsidRDefault="0996588E" w:rsidP="0996588E">
      <w:pPr>
        <w:rPr>
          <w:rFonts w:eastAsiaTheme="minorEastAsia"/>
        </w:rPr>
      </w:pPr>
      <w:r w:rsidRPr="0996588E">
        <w:rPr>
          <w:rFonts w:eastAsiaTheme="minorEastAsia"/>
        </w:rPr>
        <w:t>Region:</w:t>
      </w:r>
    </w:p>
    <w:p w14:paraId="6B9931F1" w14:textId="56F8D4D7" w:rsidR="0996588E" w:rsidRDefault="30FA8FBE" w:rsidP="0996588E">
      <w:pPr>
        <w:rPr>
          <w:rFonts w:eastAsiaTheme="minorEastAsia"/>
        </w:rPr>
      </w:pPr>
      <w:r w:rsidRPr="0996588E">
        <w:rPr>
          <w:rFonts w:eastAsiaTheme="minorEastAsia"/>
        </w:rPr>
        <w:t xml:space="preserve">Fredericton is located in the mixed forest region </w:t>
      </w:r>
      <w:r w:rsidR="0996588E" w:rsidRPr="0996588E">
        <w:rPr>
          <w:rFonts w:eastAsiaTheme="minorEastAsia"/>
        </w:rPr>
        <w:t xml:space="preserve">with 80% of the city covered in forest. Because it is in a wet-climate soil region there is a lot of natural vegetation. Fredericton has very nice scenery which is one of many reasons people tend to move to Fredericton. </w:t>
      </w:r>
    </w:p>
    <w:p w14:paraId="41BEE7C4" w14:textId="7FAD01D5" w:rsidR="0996588E" w:rsidRDefault="0996588E" w:rsidP="0996588E">
      <w:pPr>
        <w:rPr>
          <w:rFonts w:eastAsiaTheme="minorEastAsia"/>
        </w:rPr>
      </w:pPr>
      <w:r w:rsidRPr="0996588E">
        <w:rPr>
          <w:rFonts w:eastAsiaTheme="minorEastAsia"/>
        </w:rPr>
        <w:t>Population:</w:t>
      </w:r>
    </w:p>
    <w:p w14:paraId="2C3E01FE" w14:textId="4AF8BDE2" w:rsidR="0996588E" w:rsidRDefault="0996588E" w:rsidP="0996588E">
      <w:pPr>
        <w:rPr>
          <w:rFonts w:eastAsiaTheme="minorEastAsia"/>
        </w:rPr>
      </w:pPr>
      <w:r w:rsidRPr="0996588E">
        <w:rPr>
          <w:rFonts w:eastAsiaTheme="minorEastAsia"/>
        </w:rPr>
        <w:t>New Brunswick is the 8</w:t>
      </w:r>
      <w:r w:rsidRPr="0996588E">
        <w:rPr>
          <w:rFonts w:eastAsiaTheme="minorEastAsia"/>
          <w:vertAlign w:val="superscript"/>
        </w:rPr>
        <w:t>th</w:t>
      </w:r>
      <w:r w:rsidRPr="0996588E">
        <w:rPr>
          <w:rFonts w:eastAsiaTheme="minorEastAsia"/>
        </w:rPr>
        <w:t xml:space="preserve"> most populated province in Canada. As of 2016 New Brunswick's capital Fredericton population was at 58,220. It is the 92</w:t>
      </w:r>
      <w:r w:rsidRPr="0996588E">
        <w:rPr>
          <w:rFonts w:eastAsiaTheme="minorEastAsia"/>
          <w:vertAlign w:val="superscript"/>
        </w:rPr>
        <w:t>nd</w:t>
      </w:r>
      <w:r w:rsidRPr="0996588E">
        <w:rPr>
          <w:rFonts w:eastAsiaTheme="minorEastAsia"/>
        </w:rPr>
        <w:t xml:space="preserve"> largest municipality in Canada out of the 3,752 municipalities. </w:t>
      </w:r>
    </w:p>
    <w:p w14:paraId="54DAE486" w14:textId="50067E90" w:rsidR="0996588E" w:rsidRDefault="0996588E" w:rsidP="0996588E">
      <w:pPr>
        <w:rPr>
          <w:rFonts w:eastAsiaTheme="minorEastAsia"/>
        </w:rPr>
      </w:pPr>
      <w:r w:rsidRPr="0996588E">
        <w:rPr>
          <w:rFonts w:eastAsiaTheme="minorEastAsia"/>
        </w:rPr>
        <w:t>Transportation:</w:t>
      </w:r>
    </w:p>
    <w:p w14:paraId="462A93C8" w14:textId="6B86C34E" w:rsidR="0996588E" w:rsidRDefault="0996588E" w:rsidP="0996588E">
      <w:pPr>
        <w:rPr>
          <w:rFonts w:eastAsiaTheme="minorEastAsia"/>
        </w:rPr>
      </w:pPr>
      <w:r w:rsidRPr="0996588E">
        <w:rPr>
          <w:rFonts w:eastAsiaTheme="minorEastAsia"/>
        </w:rPr>
        <w:t>Fredericton’s public transportation includes, 12 bus routes that run throughout the city.</w:t>
      </w:r>
    </w:p>
    <w:p w14:paraId="265D6C2D" w14:textId="1005FC41" w:rsidR="0996588E" w:rsidRDefault="0996588E" w:rsidP="0996588E">
      <w:pPr>
        <w:rPr>
          <w:rFonts w:eastAsiaTheme="minorEastAsia"/>
        </w:rPr>
      </w:pPr>
      <w:r w:rsidRPr="0996588E">
        <w:rPr>
          <w:rFonts w:eastAsiaTheme="minorEastAsia"/>
        </w:rPr>
        <w:t xml:space="preserve">Economic Activities: </w:t>
      </w:r>
    </w:p>
    <w:p w14:paraId="3C99621F" w14:textId="32C84F18" w:rsidR="0996588E" w:rsidRDefault="0996588E" w:rsidP="0996588E">
      <w:pPr>
        <w:rPr>
          <w:rFonts w:eastAsiaTheme="minorEastAsia"/>
          <w:color w:val="222222"/>
        </w:rPr>
      </w:pPr>
      <w:r w:rsidRPr="0996588E">
        <w:rPr>
          <w:rFonts w:eastAsiaTheme="minorEastAsia"/>
        </w:rPr>
        <w:t>Fredericton’s economic activities range from a wide variety they include, a</w:t>
      </w:r>
      <w:r w:rsidRPr="0996588E">
        <w:rPr>
          <w:rFonts w:eastAsiaTheme="minorEastAsia"/>
          <w:color w:val="222222"/>
        </w:rPr>
        <w:t xml:space="preserve">griculture, aquaculture, fisheries, and forestry, to technology and manufacturing. </w:t>
      </w:r>
    </w:p>
    <w:p w14:paraId="573172A1" w14:textId="105D6FC2" w:rsidR="0996588E" w:rsidRDefault="0996588E" w:rsidP="0996588E">
      <w:pPr>
        <w:rPr>
          <w:rFonts w:eastAsiaTheme="minorEastAsia"/>
          <w:color w:val="222222"/>
        </w:rPr>
      </w:pPr>
      <w:r w:rsidRPr="0996588E">
        <w:rPr>
          <w:rFonts w:eastAsiaTheme="minorEastAsia"/>
          <w:color w:val="222222"/>
        </w:rPr>
        <w:t>Cultural Life:</w:t>
      </w:r>
    </w:p>
    <w:p w14:paraId="70167D58" w14:textId="32E0332D" w:rsidR="0996588E" w:rsidRDefault="0996588E" w:rsidP="0996588E">
      <w:pPr>
        <w:rPr>
          <w:rFonts w:eastAsiaTheme="minorEastAsia"/>
          <w:color w:val="222222"/>
        </w:rPr>
      </w:pPr>
      <w:r w:rsidRPr="0996588E">
        <w:rPr>
          <w:rFonts w:eastAsiaTheme="minorEastAsia"/>
          <w:color w:val="222222"/>
        </w:rPr>
        <w:t xml:space="preserve">The first settlers on this island were the </w:t>
      </w:r>
      <w:proofErr w:type="spellStart"/>
      <w:r w:rsidRPr="0996588E">
        <w:rPr>
          <w:rFonts w:eastAsiaTheme="minorEastAsia"/>
          <w:color w:val="222222"/>
        </w:rPr>
        <w:t>Mi'kmaq</w:t>
      </w:r>
      <w:proofErr w:type="spellEnd"/>
      <w:r w:rsidRPr="0996588E">
        <w:rPr>
          <w:rFonts w:eastAsiaTheme="minorEastAsia"/>
          <w:color w:val="222222"/>
        </w:rPr>
        <w:t>. Indigenous culture is important in Fredericton.</w:t>
      </w:r>
    </w:p>
    <w:p w14:paraId="3CCD962D" w14:textId="107CE634" w:rsidR="0996588E" w:rsidRDefault="0996588E" w:rsidP="0996588E">
      <w:pPr>
        <w:rPr>
          <w:rFonts w:eastAsiaTheme="minorEastAsia"/>
          <w:color w:val="222222"/>
        </w:rPr>
      </w:pPr>
      <w:r w:rsidRPr="0996588E">
        <w:rPr>
          <w:rFonts w:eastAsiaTheme="minorEastAsia"/>
          <w:color w:val="222222"/>
        </w:rPr>
        <w:t>Other:</w:t>
      </w:r>
    </w:p>
    <w:p w14:paraId="795CEACD" w14:textId="158BA659" w:rsidR="0996588E" w:rsidRDefault="0996588E" w:rsidP="0996588E">
      <w:pPr>
        <w:rPr>
          <w:rFonts w:eastAsiaTheme="minorEastAsia"/>
          <w:color w:val="222222"/>
        </w:rPr>
      </w:pPr>
      <w:r w:rsidRPr="0996588E">
        <w:rPr>
          <w:rFonts w:eastAsiaTheme="minorEastAsia"/>
          <w:color w:val="222222"/>
        </w:rPr>
        <w:t>Fredericton is very beautiful and clean. However, it is a small isolated city. The closest “big city,” Halifax, is a four-hour drive away.</w:t>
      </w:r>
    </w:p>
    <w:p w14:paraId="7B497D70" w14:textId="26EEE2BB" w:rsidR="0996588E" w:rsidRDefault="0996588E" w:rsidP="0996588E">
      <w:pPr>
        <w:rPr>
          <w:rFonts w:eastAsiaTheme="minorEastAsia"/>
          <w:color w:val="222222"/>
        </w:rPr>
      </w:pPr>
      <w:r w:rsidRPr="0996588E">
        <w:rPr>
          <w:rFonts w:eastAsiaTheme="minorEastAsia"/>
          <w:color w:val="222222"/>
        </w:rPr>
        <w:t>Landscape/Cityscape:</w:t>
      </w:r>
    </w:p>
    <w:p w14:paraId="5C9CB309" w14:textId="42CB040B" w:rsidR="0996588E" w:rsidRDefault="0996588E" w:rsidP="0996588E">
      <w:pPr>
        <w:rPr>
          <w:rFonts w:ascii="Arial" w:eastAsia="Arial" w:hAnsi="Arial" w:cs="Arial"/>
          <w:sz w:val="30"/>
          <w:szCs w:val="30"/>
        </w:rPr>
      </w:pPr>
      <w:r w:rsidRPr="0996588E">
        <w:rPr>
          <w:rFonts w:eastAsiaTheme="minorEastAsia"/>
          <w:color w:val="222222"/>
        </w:rPr>
        <w:t xml:space="preserve">Fredericton has very nice scenery. It is very clean, and the conditions are good. This small city has many popular buildings to visit. Such as, Legislative Assembly building, The Old Government House, and The City Hall building. </w:t>
      </w:r>
    </w:p>
    <w:p w14:paraId="630B5C01" w14:textId="1667F235" w:rsidR="0996588E" w:rsidRDefault="0996588E" w:rsidP="0996588E">
      <w:pPr>
        <w:rPr>
          <w:rFonts w:eastAsiaTheme="minorEastAsia"/>
          <w:color w:val="222222"/>
        </w:rPr>
      </w:pPr>
      <w:r w:rsidRPr="0996588E">
        <w:rPr>
          <w:rFonts w:eastAsiaTheme="minorEastAsia"/>
          <w:color w:val="222222"/>
        </w:rPr>
        <w:t>Province:</w:t>
      </w:r>
    </w:p>
    <w:p w14:paraId="3715151A" w14:textId="2E4B92E7" w:rsidR="0996588E" w:rsidRDefault="0996588E" w:rsidP="0996588E">
      <w:pPr>
        <w:rPr>
          <w:rFonts w:eastAsiaTheme="minorEastAsia"/>
          <w:color w:val="222222"/>
        </w:rPr>
      </w:pPr>
      <w:r w:rsidRPr="0996588E">
        <w:rPr>
          <w:rFonts w:eastAsiaTheme="minorEastAsia"/>
          <w:color w:val="222222"/>
        </w:rPr>
        <w:t>Fredericton is located in the Province of New Brunswick.</w:t>
      </w:r>
    </w:p>
    <w:p w14:paraId="4B2FDCAE" w14:textId="1E312E80" w:rsidR="0996588E" w:rsidRDefault="0996588E" w:rsidP="0996588E">
      <w:pPr>
        <w:rPr>
          <w:rFonts w:eastAsiaTheme="minorEastAsia"/>
          <w:color w:val="222222"/>
        </w:rPr>
      </w:pPr>
      <w:r w:rsidRPr="0996588E">
        <w:rPr>
          <w:rFonts w:eastAsiaTheme="minorEastAsia"/>
          <w:color w:val="222222"/>
        </w:rPr>
        <w:t>Housing Costs:</w:t>
      </w:r>
    </w:p>
    <w:p w14:paraId="31D74796" w14:textId="42ED0888" w:rsidR="0996588E" w:rsidRDefault="0996588E" w:rsidP="0996588E">
      <w:pPr>
        <w:rPr>
          <w:rFonts w:eastAsiaTheme="minorEastAsia"/>
          <w:color w:val="222222"/>
        </w:rPr>
      </w:pPr>
      <w:r w:rsidRPr="0996588E">
        <w:rPr>
          <w:rFonts w:eastAsiaTheme="minorEastAsia"/>
          <w:color w:val="222222"/>
        </w:rPr>
        <w:lastRenderedPageBreak/>
        <w:t>Fredericton is a very affordable to live. Many newcomers find it is very easy to afford your own house in this city. The average housing cost in New Brunswick is $189,000</w:t>
      </w:r>
    </w:p>
    <w:p w14:paraId="2D294902" w14:textId="6250BC3B" w:rsidR="0996588E" w:rsidRDefault="0996588E" w:rsidP="0996588E">
      <w:pPr>
        <w:rPr>
          <w:rFonts w:eastAsiaTheme="minorEastAsia"/>
          <w:color w:val="222222"/>
        </w:rPr>
      </w:pPr>
      <w:r w:rsidRPr="0996588E">
        <w:rPr>
          <w:rFonts w:eastAsiaTheme="minorEastAsia"/>
          <w:color w:val="222222"/>
        </w:rPr>
        <w:t>Crime Rate:</w:t>
      </w:r>
    </w:p>
    <w:p w14:paraId="16E31AB8" w14:textId="67ABC5B2" w:rsidR="0996588E" w:rsidRDefault="0996588E" w:rsidP="0996588E">
      <w:pPr>
        <w:rPr>
          <w:rFonts w:ascii="Calibri" w:eastAsia="Calibri" w:hAnsi="Calibri" w:cs="Calibri"/>
          <w:color w:val="000000" w:themeColor="text1"/>
        </w:rPr>
      </w:pPr>
      <w:r w:rsidRPr="0996588E">
        <w:rPr>
          <w:rFonts w:ascii="Calibri" w:eastAsia="Calibri" w:hAnsi="Calibri" w:cs="Calibri"/>
          <w:color w:val="000000" w:themeColor="text1"/>
        </w:rPr>
        <w:t xml:space="preserve">The level of crime in Fredericton is 28.75, which is considered low. Robbery, arson, break &amp; enter, property damage, motor vehicle theft, theft from motor vehicle, and general theft. Are the most common crimes in Fredericton </w:t>
      </w:r>
    </w:p>
    <w:p w14:paraId="210488F5" w14:textId="6B77F24C" w:rsidR="506974A7" w:rsidRDefault="0996588E" w:rsidP="30FA8FBE">
      <w:r>
        <w:br/>
      </w:r>
    </w:p>
    <w:sectPr w:rsidR="5069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55B"/>
    <w:multiLevelType w:val="hybridMultilevel"/>
    <w:tmpl w:val="FFFFFFFF"/>
    <w:lvl w:ilvl="0" w:tplc="47C4BCB4">
      <w:start w:val="1"/>
      <w:numFmt w:val="bullet"/>
      <w:lvlText w:val=""/>
      <w:lvlJc w:val="left"/>
      <w:pPr>
        <w:ind w:left="720" w:hanging="360"/>
      </w:pPr>
      <w:rPr>
        <w:rFonts w:ascii="Symbol" w:hAnsi="Symbol" w:hint="default"/>
      </w:rPr>
    </w:lvl>
    <w:lvl w:ilvl="1" w:tplc="EBB0412A">
      <w:start w:val="1"/>
      <w:numFmt w:val="bullet"/>
      <w:lvlText w:val="o"/>
      <w:lvlJc w:val="left"/>
      <w:pPr>
        <w:ind w:left="1440" w:hanging="360"/>
      </w:pPr>
      <w:rPr>
        <w:rFonts w:ascii="Courier New" w:hAnsi="Courier New" w:hint="default"/>
      </w:rPr>
    </w:lvl>
    <w:lvl w:ilvl="2" w:tplc="5866D3E8">
      <w:start w:val="1"/>
      <w:numFmt w:val="bullet"/>
      <w:lvlText w:val=""/>
      <w:lvlJc w:val="left"/>
      <w:pPr>
        <w:ind w:left="2160" w:hanging="360"/>
      </w:pPr>
      <w:rPr>
        <w:rFonts w:ascii="Wingdings" w:hAnsi="Wingdings" w:hint="default"/>
      </w:rPr>
    </w:lvl>
    <w:lvl w:ilvl="3" w:tplc="1CAC714E">
      <w:start w:val="1"/>
      <w:numFmt w:val="bullet"/>
      <w:lvlText w:val=""/>
      <w:lvlJc w:val="left"/>
      <w:pPr>
        <w:ind w:left="2880" w:hanging="360"/>
      </w:pPr>
      <w:rPr>
        <w:rFonts w:ascii="Symbol" w:hAnsi="Symbol" w:hint="default"/>
      </w:rPr>
    </w:lvl>
    <w:lvl w:ilvl="4" w:tplc="56C654E0">
      <w:start w:val="1"/>
      <w:numFmt w:val="bullet"/>
      <w:lvlText w:val="o"/>
      <w:lvlJc w:val="left"/>
      <w:pPr>
        <w:ind w:left="3600" w:hanging="360"/>
      </w:pPr>
      <w:rPr>
        <w:rFonts w:ascii="Courier New" w:hAnsi="Courier New" w:hint="default"/>
      </w:rPr>
    </w:lvl>
    <w:lvl w:ilvl="5" w:tplc="69AC68A4">
      <w:start w:val="1"/>
      <w:numFmt w:val="bullet"/>
      <w:lvlText w:val=""/>
      <w:lvlJc w:val="left"/>
      <w:pPr>
        <w:ind w:left="4320" w:hanging="360"/>
      </w:pPr>
      <w:rPr>
        <w:rFonts w:ascii="Wingdings" w:hAnsi="Wingdings" w:hint="default"/>
      </w:rPr>
    </w:lvl>
    <w:lvl w:ilvl="6" w:tplc="CE788990">
      <w:start w:val="1"/>
      <w:numFmt w:val="bullet"/>
      <w:lvlText w:val=""/>
      <w:lvlJc w:val="left"/>
      <w:pPr>
        <w:ind w:left="5040" w:hanging="360"/>
      </w:pPr>
      <w:rPr>
        <w:rFonts w:ascii="Symbol" w:hAnsi="Symbol" w:hint="default"/>
      </w:rPr>
    </w:lvl>
    <w:lvl w:ilvl="7" w:tplc="ED24204A">
      <w:start w:val="1"/>
      <w:numFmt w:val="bullet"/>
      <w:lvlText w:val="o"/>
      <w:lvlJc w:val="left"/>
      <w:pPr>
        <w:ind w:left="5760" w:hanging="360"/>
      </w:pPr>
      <w:rPr>
        <w:rFonts w:ascii="Courier New" w:hAnsi="Courier New" w:hint="default"/>
      </w:rPr>
    </w:lvl>
    <w:lvl w:ilvl="8" w:tplc="2000241E">
      <w:start w:val="1"/>
      <w:numFmt w:val="bullet"/>
      <w:lvlText w:val=""/>
      <w:lvlJc w:val="left"/>
      <w:pPr>
        <w:ind w:left="6480" w:hanging="360"/>
      </w:pPr>
      <w:rPr>
        <w:rFonts w:ascii="Wingdings" w:hAnsi="Wingdings" w:hint="default"/>
      </w:rPr>
    </w:lvl>
  </w:abstractNum>
  <w:abstractNum w:abstractNumId="1" w15:restartNumberingAfterBreak="0">
    <w:nsid w:val="36C15B17"/>
    <w:multiLevelType w:val="hybridMultilevel"/>
    <w:tmpl w:val="FFFFFFFF"/>
    <w:lvl w:ilvl="0" w:tplc="806049E4">
      <w:start w:val="1"/>
      <w:numFmt w:val="bullet"/>
      <w:lvlText w:val=""/>
      <w:lvlJc w:val="left"/>
      <w:pPr>
        <w:ind w:left="720" w:hanging="360"/>
      </w:pPr>
      <w:rPr>
        <w:rFonts w:ascii="Symbol" w:hAnsi="Symbol" w:hint="default"/>
      </w:rPr>
    </w:lvl>
    <w:lvl w:ilvl="1" w:tplc="34343CDC">
      <w:start w:val="1"/>
      <w:numFmt w:val="bullet"/>
      <w:lvlText w:val="o"/>
      <w:lvlJc w:val="left"/>
      <w:pPr>
        <w:ind w:left="1440" w:hanging="360"/>
      </w:pPr>
      <w:rPr>
        <w:rFonts w:ascii="Courier New" w:hAnsi="Courier New" w:hint="default"/>
      </w:rPr>
    </w:lvl>
    <w:lvl w:ilvl="2" w:tplc="0E4A80B8">
      <w:start w:val="1"/>
      <w:numFmt w:val="bullet"/>
      <w:lvlText w:val=""/>
      <w:lvlJc w:val="left"/>
      <w:pPr>
        <w:ind w:left="2160" w:hanging="360"/>
      </w:pPr>
      <w:rPr>
        <w:rFonts w:ascii="Wingdings" w:hAnsi="Wingdings" w:hint="default"/>
      </w:rPr>
    </w:lvl>
    <w:lvl w:ilvl="3" w:tplc="89285BD6">
      <w:start w:val="1"/>
      <w:numFmt w:val="bullet"/>
      <w:lvlText w:val=""/>
      <w:lvlJc w:val="left"/>
      <w:pPr>
        <w:ind w:left="2880" w:hanging="360"/>
      </w:pPr>
      <w:rPr>
        <w:rFonts w:ascii="Symbol" w:hAnsi="Symbol" w:hint="default"/>
      </w:rPr>
    </w:lvl>
    <w:lvl w:ilvl="4" w:tplc="BC582A64">
      <w:start w:val="1"/>
      <w:numFmt w:val="bullet"/>
      <w:lvlText w:val="o"/>
      <w:lvlJc w:val="left"/>
      <w:pPr>
        <w:ind w:left="3600" w:hanging="360"/>
      </w:pPr>
      <w:rPr>
        <w:rFonts w:ascii="Courier New" w:hAnsi="Courier New" w:hint="default"/>
      </w:rPr>
    </w:lvl>
    <w:lvl w:ilvl="5" w:tplc="931E4B74">
      <w:start w:val="1"/>
      <w:numFmt w:val="bullet"/>
      <w:lvlText w:val=""/>
      <w:lvlJc w:val="left"/>
      <w:pPr>
        <w:ind w:left="4320" w:hanging="360"/>
      </w:pPr>
      <w:rPr>
        <w:rFonts w:ascii="Wingdings" w:hAnsi="Wingdings" w:hint="default"/>
      </w:rPr>
    </w:lvl>
    <w:lvl w:ilvl="6" w:tplc="3420FEDE">
      <w:start w:val="1"/>
      <w:numFmt w:val="bullet"/>
      <w:lvlText w:val=""/>
      <w:lvlJc w:val="left"/>
      <w:pPr>
        <w:ind w:left="5040" w:hanging="360"/>
      </w:pPr>
      <w:rPr>
        <w:rFonts w:ascii="Symbol" w:hAnsi="Symbol" w:hint="default"/>
      </w:rPr>
    </w:lvl>
    <w:lvl w:ilvl="7" w:tplc="4BE85E2A">
      <w:start w:val="1"/>
      <w:numFmt w:val="bullet"/>
      <w:lvlText w:val="o"/>
      <w:lvlJc w:val="left"/>
      <w:pPr>
        <w:ind w:left="5760" w:hanging="360"/>
      </w:pPr>
      <w:rPr>
        <w:rFonts w:ascii="Courier New" w:hAnsi="Courier New" w:hint="default"/>
      </w:rPr>
    </w:lvl>
    <w:lvl w:ilvl="8" w:tplc="05DC2576">
      <w:start w:val="1"/>
      <w:numFmt w:val="bullet"/>
      <w:lvlText w:val=""/>
      <w:lvlJc w:val="left"/>
      <w:pPr>
        <w:ind w:left="6480" w:hanging="360"/>
      </w:pPr>
      <w:rPr>
        <w:rFonts w:ascii="Wingdings" w:hAnsi="Wingdings" w:hint="default"/>
      </w:rPr>
    </w:lvl>
  </w:abstractNum>
  <w:abstractNum w:abstractNumId="2" w15:restartNumberingAfterBreak="0">
    <w:nsid w:val="4721060E"/>
    <w:multiLevelType w:val="hybridMultilevel"/>
    <w:tmpl w:val="FFFFFFFF"/>
    <w:lvl w:ilvl="0" w:tplc="D4788DD0">
      <w:start w:val="1"/>
      <w:numFmt w:val="bullet"/>
      <w:lvlText w:val=""/>
      <w:lvlJc w:val="left"/>
      <w:pPr>
        <w:ind w:left="720" w:hanging="360"/>
      </w:pPr>
      <w:rPr>
        <w:rFonts w:ascii="Symbol" w:hAnsi="Symbol" w:hint="default"/>
      </w:rPr>
    </w:lvl>
    <w:lvl w:ilvl="1" w:tplc="DF1CDA44">
      <w:start w:val="1"/>
      <w:numFmt w:val="bullet"/>
      <w:lvlText w:val="o"/>
      <w:lvlJc w:val="left"/>
      <w:pPr>
        <w:ind w:left="1440" w:hanging="360"/>
      </w:pPr>
      <w:rPr>
        <w:rFonts w:ascii="Courier New" w:hAnsi="Courier New" w:hint="default"/>
      </w:rPr>
    </w:lvl>
    <w:lvl w:ilvl="2" w:tplc="190055C6">
      <w:start w:val="1"/>
      <w:numFmt w:val="bullet"/>
      <w:lvlText w:val=""/>
      <w:lvlJc w:val="left"/>
      <w:pPr>
        <w:ind w:left="2160" w:hanging="360"/>
      </w:pPr>
      <w:rPr>
        <w:rFonts w:ascii="Wingdings" w:hAnsi="Wingdings" w:hint="default"/>
      </w:rPr>
    </w:lvl>
    <w:lvl w:ilvl="3" w:tplc="10F83BB4">
      <w:start w:val="1"/>
      <w:numFmt w:val="bullet"/>
      <w:lvlText w:val=""/>
      <w:lvlJc w:val="left"/>
      <w:pPr>
        <w:ind w:left="2880" w:hanging="360"/>
      </w:pPr>
      <w:rPr>
        <w:rFonts w:ascii="Symbol" w:hAnsi="Symbol" w:hint="default"/>
      </w:rPr>
    </w:lvl>
    <w:lvl w:ilvl="4" w:tplc="C0FC1562">
      <w:start w:val="1"/>
      <w:numFmt w:val="bullet"/>
      <w:lvlText w:val="o"/>
      <w:lvlJc w:val="left"/>
      <w:pPr>
        <w:ind w:left="3600" w:hanging="360"/>
      </w:pPr>
      <w:rPr>
        <w:rFonts w:ascii="Courier New" w:hAnsi="Courier New" w:hint="default"/>
      </w:rPr>
    </w:lvl>
    <w:lvl w:ilvl="5" w:tplc="B8F06C86">
      <w:start w:val="1"/>
      <w:numFmt w:val="bullet"/>
      <w:lvlText w:val=""/>
      <w:lvlJc w:val="left"/>
      <w:pPr>
        <w:ind w:left="4320" w:hanging="360"/>
      </w:pPr>
      <w:rPr>
        <w:rFonts w:ascii="Wingdings" w:hAnsi="Wingdings" w:hint="default"/>
      </w:rPr>
    </w:lvl>
    <w:lvl w:ilvl="6" w:tplc="E7DECF5C">
      <w:start w:val="1"/>
      <w:numFmt w:val="bullet"/>
      <w:lvlText w:val=""/>
      <w:lvlJc w:val="left"/>
      <w:pPr>
        <w:ind w:left="5040" w:hanging="360"/>
      </w:pPr>
      <w:rPr>
        <w:rFonts w:ascii="Symbol" w:hAnsi="Symbol" w:hint="default"/>
      </w:rPr>
    </w:lvl>
    <w:lvl w:ilvl="7" w:tplc="8C26F156">
      <w:start w:val="1"/>
      <w:numFmt w:val="bullet"/>
      <w:lvlText w:val="o"/>
      <w:lvlJc w:val="left"/>
      <w:pPr>
        <w:ind w:left="5760" w:hanging="360"/>
      </w:pPr>
      <w:rPr>
        <w:rFonts w:ascii="Courier New" w:hAnsi="Courier New" w:hint="default"/>
      </w:rPr>
    </w:lvl>
    <w:lvl w:ilvl="8" w:tplc="1750B71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8D8902"/>
    <w:rsid w:val="00144719"/>
    <w:rsid w:val="0996588E"/>
    <w:rsid w:val="108D8902"/>
    <w:rsid w:val="30FA8FBE"/>
    <w:rsid w:val="5069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8902"/>
  <w15:chartTrackingRefBased/>
  <w15:docId w15:val="{C82F1CF0-EFAE-47B8-847D-7CC1D27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127S-Quinn, MacKenzie</dc:creator>
  <cp:keywords/>
  <dc:description/>
  <cp:lastModifiedBy>127S-Quinn, MacKenzie</cp:lastModifiedBy>
  <cp:revision>2</cp:revision>
  <dcterms:created xsi:type="dcterms:W3CDTF">2019-09-25T20:41:00Z</dcterms:created>
  <dcterms:modified xsi:type="dcterms:W3CDTF">2019-09-25T20:41:00Z</dcterms:modified>
</cp:coreProperties>
</file>